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>1</w:t>
      </w:r>
    </w:p>
    <w:p>
      <w:pPr>
        <w:snapToGrid w:val="0"/>
        <w:spacing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本科毕业生赴德就读埃森经济管理</w:t>
      </w:r>
    </w:p>
    <w:p>
      <w:pPr>
        <w:snapToGrid w:val="0"/>
        <w:spacing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应用技术大学英语授课硕士</w:t>
      </w:r>
    </w:p>
    <w:p>
      <w:pPr>
        <w:snapToGrid w:val="0"/>
        <w:spacing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项目计划时间表</w:t>
      </w:r>
    </w:p>
    <w:tbl>
      <w:tblPr>
        <w:tblStyle w:val="7"/>
        <w:tblW w:w="9536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5245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日期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事项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4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3月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学校</w:t>
            </w:r>
            <w:r>
              <w:rPr>
                <w:rFonts w:ascii="Times New Roman" w:hAnsi="Times New Roman"/>
                <w:sz w:val="24"/>
              </w:rPr>
              <w:t>进行</w:t>
            </w:r>
            <w:r>
              <w:rPr>
                <w:rFonts w:hint="eastAsia" w:ascii="Times New Roman" w:hAnsi="Times New Roman"/>
                <w:sz w:val="24"/>
              </w:rPr>
              <w:t>项目申报，德方学校审核选拔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4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4月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苏教召开说明会，学生签订协议、缴纳预备课程费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4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4月-5月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预备课程实施阶段（学校组织模块</w:t>
            </w:r>
            <w:r>
              <w:rPr>
                <w:rFonts w:ascii="Times New Roman" w:hAnsi="Times New Roman"/>
                <w:sz w:val="24"/>
              </w:rPr>
              <w:t>考试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4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5月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学生开始准备德国硕士申请材料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苏教提供材料清单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4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6月底前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学生</w:t>
            </w:r>
            <w:r>
              <w:rPr>
                <w:rFonts w:ascii="Times New Roman" w:hAnsi="Times New Roman"/>
                <w:sz w:val="24"/>
              </w:rPr>
              <w:t>通过苏教</w:t>
            </w:r>
            <w:r>
              <w:rPr>
                <w:rFonts w:hint="eastAsia" w:ascii="Times New Roman" w:hAnsi="Times New Roman"/>
                <w:sz w:val="24"/>
              </w:rPr>
              <w:t>递交完毕所有德国硕士申请材料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4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6月下旬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学生缴纳</w:t>
            </w:r>
            <w:r>
              <w:rPr>
                <w:rFonts w:ascii="Times New Roman" w:hAnsi="Times New Roman"/>
                <w:color w:val="000000"/>
                <w:sz w:val="24"/>
              </w:rPr>
              <w:t>审核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考试</w:t>
            </w:r>
            <w:r>
              <w:rPr>
                <w:rFonts w:ascii="Times New Roman" w:hAnsi="Times New Roman"/>
                <w:color w:val="000000"/>
                <w:sz w:val="24"/>
              </w:rPr>
              <w:t>费、德意志银行开户费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（签证</w:t>
            </w:r>
            <w:r>
              <w:rPr>
                <w:rFonts w:ascii="Times New Roman" w:hAnsi="Times New Roman"/>
                <w:color w:val="000000"/>
                <w:sz w:val="24"/>
              </w:rPr>
              <w:t>要求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）</w:t>
            </w:r>
            <w:r>
              <w:rPr>
                <w:rFonts w:ascii="Times New Roman" w:hAnsi="Times New Roman"/>
                <w:color w:val="000000"/>
                <w:sz w:val="24"/>
              </w:rPr>
              <w:t>、签证保险费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具体缴费方式另行通知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4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6月底</w:t>
            </w:r>
            <w:r>
              <w:rPr>
                <w:rFonts w:hint="eastAsia" w:ascii="Times New Roman" w:hAnsi="Times New Roman"/>
                <w:sz w:val="24"/>
              </w:rPr>
              <w:t>、</w:t>
            </w:r>
            <w:r>
              <w:rPr>
                <w:rFonts w:ascii="Times New Roman" w:hAnsi="Times New Roman"/>
                <w:sz w:val="24"/>
              </w:rPr>
              <w:t>7月初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学校</w:t>
            </w:r>
            <w:r>
              <w:rPr>
                <w:rFonts w:ascii="Times New Roman" w:hAnsi="Times New Roman"/>
                <w:sz w:val="24"/>
              </w:rPr>
              <w:t>组织学生参加</w:t>
            </w:r>
            <w:r>
              <w:rPr>
                <w:rFonts w:hint="eastAsia" w:ascii="Times New Roman" w:hAnsi="Times New Roman"/>
                <w:sz w:val="24"/>
              </w:rPr>
              <w:t>德国硕士</w:t>
            </w:r>
            <w:r>
              <w:rPr>
                <w:rFonts w:ascii="Times New Roman" w:hAnsi="Times New Roman"/>
                <w:sz w:val="24"/>
              </w:rPr>
              <w:t>课程</w:t>
            </w:r>
            <w:r>
              <w:rPr>
                <w:rFonts w:hint="eastAsia" w:ascii="Times New Roman" w:hAnsi="Times New Roman"/>
                <w:sz w:val="24"/>
              </w:rPr>
              <w:t>入学考试（本校</w:t>
            </w:r>
            <w:r>
              <w:rPr>
                <w:rFonts w:ascii="Times New Roman" w:hAnsi="Times New Roman"/>
                <w:sz w:val="24"/>
              </w:rPr>
              <w:t>进行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具体考试详情另行通知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4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7月中旬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苏教</w:t>
            </w:r>
            <w:r>
              <w:rPr>
                <w:rFonts w:ascii="Times New Roman" w:hAnsi="Times New Roman"/>
                <w:sz w:val="24"/>
              </w:rPr>
              <w:t>公布考试结果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4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7月中下旬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苏教发放电子版录取通知书，同时学生缴纳德国硕士课程费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具体缴费方式另行通知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4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8月上旬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苏教</w:t>
            </w:r>
            <w:r>
              <w:rPr>
                <w:rFonts w:ascii="Times New Roman" w:hAnsi="Times New Roman"/>
                <w:sz w:val="24"/>
              </w:rPr>
              <w:t>向APS审核部递交审核材料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74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8月中旬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学生</w:t>
            </w:r>
            <w:r>
              <w:rPr>
                <w:rFonts w:ascii="Times New Roman" w:hAnsi="Times New Roman"/>
                <w:sz w:val="24"/>
              </w:rPr>
              <w:t>在</w:t>
            </w:r>
            <w:r>
              <w:rPr>
                <w:rFonts w:hint="eastAsia" w:ascii="Times New Roman" w:hAnsi="Times New Roman"/>
                <w:sz w:val="24"/>
              </w:rPr>
              <w:t>德意志银行开户，</w:t>
            </w:r>
            <w:r>
              <w:rPr>
                <w:rFonts w:ascii="Times New Roman" w:hAnsi="Times New Roman"/>
                <w:sz w:val="24"/>
              </w:rPr>
              <w:t>拿到德意志银行的个人编号后</w:t>
            </w:r>
            <w:r>
              <w:rPr>
                <w:rFonts w:hint="eastAsia" w:ascii="Times New Roman" w:hAnsi="Times New Roman"/>
                <w:sz w:val="24"/>
              </w:rPr>
              <w:t>存入留学自保金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学生需亲自带身份证和护照原件到北京或上海</w:t>
            </w:r>
            <w:r>
              <w:rPr>
                <w:rFonts w:hint="eastAsia" w:ascii="Times New Roman" w:hAnsi="Times New Roman"/>
                <w:sz w:val="24"/>
              </w:rPr>
              <w:t>或广州</w:t>
            </w:r>
            <w:r>
              <w:rPr>
                <w:rFonts w:ascii="Times New Roman" w:hAnsi="Times New Roman"/>
                <w:sz w:val="24"/>
              </w:rPr>
              <w:t>德意志银行，银行工作人员要审核是否是学生本人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4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8月下旬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学生准备齐全所有签证材料至学校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苏教提供材料清单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4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9月上旬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APS</w:t>
            </w:r>
            <w:r>
              <w:rPr>
                <w:rFonts w:ascii="Times New Roman" w:hAnsi="Times New Roman"/>
                <w:sz w:val="24"/>
              </w:rPr>
              <w:t>出审核结果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审核周期一般为4-6周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4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9月下旬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苏教递交签证材料，北京辖区学生在北京德国使馆录指纹；上海辖区学生在上海录指纹；沈阳辖区学生在沈阳录指纹；成都辖区学生在录指纹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签证周期一般为4-6周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4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10月下旬或11月上旬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学生赴德入学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根据德方学校开学时间和签证办理进度</w:t>
            </w:r>
          </w:p>
        </w:tc>
      </w:tr>
    </w:tbl>
    <w:p>
      <w:pPr>
        <w:jc w:val="left"/>
        <w:rPr>
          <w:rFonts w:ascii="仿宋" w:hAnsi="仿宋" w:cs="仿宋"/>
          <w:bCs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yZDk2NWExNzg5MDNmN2I5N2UyYzk4MDA4YWZkNzIifQ=="/>
    <w:docVar w:name="KSO_WPS_MARK_KEY" w:val="f1227273-ff63-4edd-99d5-a5a8411dd7c2"/>
  </w:docVars>
  <w:rsids>
    <w:rsidRoot w:val="69024A02"/>
    <w:rsid w:val="00012045"/>
    <w:rsid w:val="000224B6"/>
    <w:rsid w:val="00040DA1"/>
    <w:rsid w:val="00052196"/>
    <w:rsid w:val="0009318E"/>
    <w:rsid w:val="000E5B59"/>
    <w:rsid w:val="000E6564"/>
    <w:rsid w:val="001823E4"/>
    <w:rsid w:val="001C1503"/>
    <w:rsid w:val="001D32AC"/>
    <w:rsid w:val="001E2AE3"/>
    <w:rsid w:val="002122CE"/>
    <w:rsid w:val="00244157"/>
    <w:rsid w:val="002737BB"/>
    <w:rsid w:val="0028219F"/>
    <w:rsid w:val="00290274"/>
    <w:rsid w:val="00291852"/>
    <w:rsid w:val="002A48F8"/>
    <w:rsid w:val="002D1F0A"/>
    <w:rsid w:val="002E36B8"/>
    <w:rsid w:val="002F5621"/>
    <w:rsid w:val="003F2C1D"/>
    <w:rsid w:val="004145E2"/>
    <w:rsid w:val="00455A31"/>
    <w:rsid w:val="00475B85"/>
    <w:rsid w:val="004B1AC1"/>
    <w:rsid w:val="005067F2"/>
    <w:rsid w:val="00516107"/>
    <w:rsid w:val="005313FD"/>
    <w:rsid w:val="005617A0"/>
    <w:rsid w:val="00592F39"/>
    <w:rsid w:val="005A1778"/>
    <w:rsid w:val="00607756"/>
    <w:rsid w:val="006124DF"/>
    <w:rsid w:val="00692853"/>
    <w:rsid w:val="00696F78"/>
    <w:rsid w:val="006A2A3B"/>
    <w:rsid w:val="006B055D"/>
    <w:rsid w:val="006E7EDF"/>
    <w:rsid w:val="007B527B"/>
    <w:rsid w:val="00861CB2"/>
    <w:rsid w:val="0088656E"/>
    <w:rsid w:val="008F27D5"/>
    <w:rsid w:val="008F6BCA"/>
    <w:rsid w:val="00956656"/>
    <w:rsid w:val="009C0372"/>
    <w:rsid w:val="00A33C8B"/>
    <w:rsid w:val="00A34617"/>
    <w:rsid w:val="00A3752A"/>
    <w:rsid w:val="00AC6CFE"/>
    <w:rsid w:val="00AC72BD"/>
    <w:rsid w:val="00AE4AA0"/>
    <w:rsid w:val="00B23567"/>
    <w:rsid w:val="00B806FE"/>
    <w:rsid w:val="00B96AD5"/>
    <w:rsid w:val="00BD638C"/>
    <w:rsid w:val="00BE3596"/>
    <w:rsid w:val="00C14DC7"/>
    <w:rsid w:val="00C35082"/>
    <w:rsid w:val="00C573FF"/>
    <w:rsid w:val="00C63CFA"/>
    <w:rsid w:val="00C64477"/>
    <w:rsid w:val="00C76307"/>
    <w:rsid w:val="00C94DAC"/>
    <w:rsid w:val="00C96D78"/>
    <w:rsid w:val="00CF0F82"/>
    <w:rsid w:val="00D65C5A"/>
    <w:rsid w:val="00D90E72"/>
    <w:rsid w:val="00DB02BB"/>
    <w:rsid w:val="00DD54DC"/>
    <w:rsid w:val="00DD7352"/>
    <w:rsid w:val="00E535D2"/>
    <w:rsid w:val="00E633C7"/>
    <w:rsid w:val="00E65ABC"/>
    <w:rsid w:val="00E70026"/>
    <w:rsid w:val="00E750E5"/>
    <w:rsid w:val="00E968D4"/>
    <w:rsid w:val="00EA3E1C"/>
    <w:rsid w:val="00EB48CB"/>
    <w:rsid w:val="00F32204"/>
    <w:rsid w:val="00FC61C2"/>
    <w:rsid w:val="01285EB0"/>
    <w:rsid w:val="02F53F30"/>
    <w:rsid w:val="29086F52"/>
    <w:rsid w:val="36E01FE0"/>
    <w:rsid w:val="37D317E9"/>
    <w:rsid w:val="3E7F736C"/>
    <w:rsid w:val="469043B7"/>
    <w:rsid w:val="4D894A65"/>
    <w:rsid w:val="50507B09"/>
    <w:rsid w:val="5A507FD5"/>
    <w:rsid w:val="5B44715D"/>
    <w:rsid w:val="604C6483"/>
    <w:rsid w:val="615C785F"/>
    <w:rsid w:val="69024A02"/>
    <w:rsid w:val="6FE729EA"/>
    <w:rsid w:val="711C60A2"/>
    <w:rsid w:val="7A08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autoSpaceDE w:val="0"/>
      <w:autoSpaceDN w:val="0"/>
      <w:ind w:right="99"/>
      <w:jc w:val="center"/>
      <w:outlineLvl w:val="0"/>
    </w:pPr>
    <w:rPr>
      <w:rFonts w:ascii="宋体" w:hAnsi="宋体" w:eastAsia="华文中宋" w:cs="宋体"/>
      <w:b/>
      <w:kern w:val="0"/>
      <w:sz w:val="44"/>
      <w:szCs w:val="44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标题 1 Char"/>
    <w:basedOn w:val="9"/>
    <w:link w:val="2"/>
    <w:qFormat/>
    <w:uiPriority w:val="1"/>
    <w:rPr>
      <w:rFonts w:ascii="宋体" w:hAnsi="宋体" w:eastAsia="华文中宋" w:cs="宋体"/>
      <w:b/>
      <w:sz w:val="44"/>
      <w:szCs w:val="44"/>
      <w:lang w:val="zh-CN" w:bidi="zh-CN"/>
    </w:rPr>
  </w:style>
  <w:style w:type="character" w:customStyle="1" w:styleId="12">
    <w:name w:val="页眉 Char"/>
    <w:basedOn w:val="9"/>
    <w:link w:val="6"/>
    <w:qFormat/>
    <w:uiPriority w:val="0"/>
    <w:rPr>
      <w:rFonts w:eastAsia="仿宋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rFonts w:eastAsia="仿宋"/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730</Words>
  <Characters>743</Characters>
  <Lines>19</Lines>
  <Paragraphs>5</Paragraphs>
  <TotalTime>20</TotalTime>
  <ScaleCrop>false</ScaleCrop>
  <LinksUpToDate>false</LinksUpToDate>
  <CharactersWithSpaces>835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2023-03-09T07:21:00Z</dcterms:created>
  <dc:creator>Yael</dc:creator>
  <cp:lastModifiedBy>张慧中</cp:lastModifiedBy>
  <cp:lastPrinted>2023-03-09T07:54:00Z</cp:lastPrinted>
  <dcterms:modified xsi:type="dcterms:W3CDTF">2023-03-13T08:16:01Z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DD2209893BAF4BCCB7384BA381718365</vt:lpwstr>
  </property>
</Properties>
</file>