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附件2</w:t>
      </w:r>
    </w:p>
    <w:p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color w:val="000000"/>
          <w:sz w:val="48"/>
          <w:szCs w:val="48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color w:val="000000"/>
          <w:sz w:val="48"/>
          <w:szCs w:val="48"/>
        </w:rPr>
      </w:pPr>
      <w:r>
        <w:rPr>
          <w:rFonts w:ascii="Times New Roman" w:hAnsi="Times New Roman" w:eastAsia="方正小标宋_GBK" w:cs="Times New Roman"/>
          <w:color w:val="000000"/>
          <w:sz w:val="48"/>
          <w:szCs w:val="48"/>
        </w:rPr>
        <w:t>省级工业软件学院申报书</w:t>
      </w:r>
    </w:p>
    <w:p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申报高校：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 （盖章）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共建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单位：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 （盖章）</w:t>
      </w:r>
    </w:p>
    <w:p>
      <w:pPr>
        <w:spacing w:line="560" w:lineRule="exact"/>
        <w:ind w:firstLine="1760" w:firstLineChars="55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firstLine="1760" w:firstLineChars="55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填报日期：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        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江苏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省教育厅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制</w:t>
      </w:r>
    </w:p>
    <w:p>
      <w:pPr>
        <w:spacing w:line="560" w:lineRule="exact"/>
        <w:jc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2024年1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月</w:t>
      </w:r>
    </w:p>
    <w:p>
      <w:pPr>
        <w:widowControl/>
        <w:jc w:val="left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br w:type="page"/>
      </w:r>
    </w:p>
    <w:p>
      <w:pPr>
        <w:widowControl/>
        <w:jc w:val="left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填 写 说 明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60" w:lineRule="exact"/>
        <w:ind w:left="640" w:hanging="640" w:hanging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一、申报学校须按要求填写相关内容，并对内容真实性负责。申报材料须经校长办公会审议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同意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ind w:left="640" w:hanging="640" w:hanging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二、除特别说明外，所填报各项与时间相关的内容截至2024年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>月。本表中近三年的统计时间为2021年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>月至2024年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>月。</w:t>
      </w:r>
    </w:p>
    <w:p>
      <w:pPr>
        <w:spacing w:line="560" w:lineRule="exact"/>
        <w:ind w:left="640" w:hanging="640" w:hanging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三、本表不得填写任何涉密内容。涉密信息请按国家有关保密规定进行脱密，处理至可以公开后方可填写。</w:t>
      </w:r>
    </w:p>
    <w:p>
      <w:pPr>
        <w:spacing w:line="560" w:lineRule="exact"/>
        <w:ind w:left="640" w:hanging="640" w:hanging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四、表中各项内容用“小四”号仿宋字体填写，单倍行距；表格栏高不足处可自行增加，排版务求整洁清晰。</w:t>
      </w:r>
    </w:p>
    <w:p>
      <w:pPr>
        <w:spacing w:line="560" w:lineRule="exact"/>
        <w:ind w:left="640" w:hanging="640" w:hangingChars="200"/>
        <w:jc w:val="left"/>
        <w:rPr>
          <w:rFonts w:ascii="Times New Roman" w:hAnsi="Times New Roman" w:eastAsia="仿宋_GB2312" w:cs="Times New Roman"/>
          <w:color w:val="000000"/>
          <w:sz w:val="44"/>
          <w:szCs w:val="44"/>
        </w:rPr>
        <w:sectPr>
          <w:footerReference r:id="rId3" w:type="default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方正仿宋_GBK" w:cs="Times New Roman"/>
          <w:sz w:val="32"/>
          <w:szCs w:val="32"/>
        </w:rPr>
        <w:t>五、申报书与所有附件材料用A4纸双面打印并装订成册。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410"/>
        <w:gridCol w:w="1540"/>
        <w:gridCol w:w="446"/>
        <w:gridCol w:w="1137"/>
        <w:gridCol w:w="1988"/>
        <w:gridCol w:w="20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296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一、工作基础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2" w:hRule="atLeast"/>
          <w:jc w:val="center"/>
        </w:trPr>
        <w:tc>
          <w:tcPr>
            <w:tcW w:w="8296" w:type="dxa"/>
            <w:gridSpan w:val="7"/>
            <w:tcBorders>
              <w:bottom w:val="single" w:color="auto" w:sz="4" w:space="0"/>
            </w:tcBorders>
          </w:tcPr>
          <w:p>
            <w:pPr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（一）情况简介（建设省级工业软件学院已有工作基础及优势特色，包括相关学科专业建设，场地、师资、科研项目、资金、平台设施等条件，已开展人才培养等情况，不超过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00字）</w:t>
            </w: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96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（二）信息简表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68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学院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设置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的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专业名称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专业代码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是否国家级一流专业建设点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是否品牌专业三期建设项目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8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是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是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8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是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是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8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是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是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8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2022年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2023年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2024年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8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招生总人数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8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毕业就业去向落实率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（无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毕业生不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用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填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写）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96" w:type="dxa"/>
            <w:gridSpan w:val="7"/>
            <w:vAlign w:val="center"/>
          </w:tcPr>
          <w:p>
            <w:pPr>
              <w:ind w:firstLine="464" w:firstLineChars="200"/>
              <w:jc w:val="left"/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（三）教学基础</w:t>
            </w:r>
          </w:p>
          <w:p>
            <w:pPr>
              <w:ind w:firstLine="464" w:firstLineChars="200"/>
              <w:jc w:val="left"/>
              <w:rPr>
                <w:rFonts w:ascii="Times New Roman" w:hAnsi="Times New Roman" w:eastAsia="仿宋_GB2312" w:cs="Times New Roman"/>
                <w:color w:val="000000"/>
                <w:spacing w:val="-4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专业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代表性课程（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列举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介绍学院开设的工业软件领域代表性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课程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，包括课程名称、主要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内容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特色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亮点、是否为国家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/省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级一流本科课程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等，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限填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5门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1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课程简介（每门课程限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填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100字）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</w:tc>
        <w:tc>
          <w:tcPr>
            <w:tcW w:w="51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</w:tc>
        <w:tc>
          <w:tcPr>
            <w:tcW w:w="51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</w:tc>
        <w:tc>
          <w:tcPr>
            <w:tcW w:w="51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</w:tc>
        <w:tc>
          <w:tcPr>
            <w:tcW w:w="51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</w:tc>
        <w:tc>
          <w:tcPr>
            <w:tcW w:w="51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96" w:type="dxa"/>
            <w:gridSpan w:val="7"/>
            <w:vAlign w:val="center"/>
          </w:tcPr>
          <w:p>
            <w:pPr>
              <w:ind w:firstLine="464" w:firstLineChars="200"/>
              <w:jc w:val="left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教材建设情况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列举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4"/>
                <w:szCs w:val="24"/>
                <w:lang w:eastAsia="zh-CN"/>
              </w:rPr>
              <w:t>编写或参与编写的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工业软件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相关教材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情况，包括教材名称、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出版社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最新版出版时间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特色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亮点、是否为国家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/省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规划教材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等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，限填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5本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9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教材名称</w:t>
            </w:r>
          </w:p>
        </w:tc>
        <w:tc>
          <w:tcPr>
            <w:tcW w:w="51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教材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简介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（每本教材限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填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100字）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</w:tc>
        <w:tc>
          <w:tcPr>
            <w:tcW w:w="51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</w:tc>
        <w:tc>
          <w:tcPr>
            <w:tcW w:w="51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</w:tc>
        <w:tc>
          <w:tcPr>
            <w:tcW w:w="51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</w:tc>
        <w:tc>
          <w:tcPr>
            <w:tcW w:w="51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</w:tc>
        <w:tc>
          <w:tcPr>
            <w:tcW w:w="51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96" w:type="dxa"/>
            <w:gridSpan w:val="7"/>
            <w:vAlign w:val="center"/>
          </w:tcPr>
          <w:p>
            <w:pPr>
              <w:ind w:firstLine="464" w:firstLineChars="200"/>
              <w:jc w:val="left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教学研究及学生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所获成果（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列举在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专业教学改革研究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学生参加各类创新创业竞赛及师生在开源体系建设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等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方面取得的代表性成果，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包括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成果名称、获奖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类型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和级别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、获奖人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、获奖时间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开源社区贡献度排名等，限填5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项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9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成果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1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成果简介（每项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成果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限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9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</w:tc>
        <w:tc>
          <w:tcPr>
            <w:tcW w:w="51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9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</w:tc>
        <w:tc>
          <w:tcPr>
            <w:tcW w:w="51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9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</w:tc>
        <w:tc>
          <w:tcPr>
            <w:tcW w:w="51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9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</w:tc>
        <w:tc>
          <w:tcPr>
            <w:tcW w:w="51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9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</w:tc>
        <w:tc>
          <w:tcPr>
            <w:tcW w:w="51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6" w:type="dxa"/>
            <w:gridSpan w:val="7"/>
            <w:vAlign w:val="center"/>
          </w:tcPr>
          <w:p>
            <w:pPr>
              <w:ind w:firstLine="464" w:firstLineChars="200"/>
              <w:jc w:val="left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产教融合情况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（列举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学院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与工业软件领域企业、科研院所合作情况，包括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共建课程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教材、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学生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实习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实践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邀请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企业专家来校授课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等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方面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的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合作内容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及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成效，限填3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家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合作单位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，含1家共建单位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9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合作单位</w:t>
            </w:r>
          </w:p>
        </w:tc>
        <w:tc>
          <w:tcPr>
            <w:tcW w:w="51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合作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内容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及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成效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（限填1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39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</w:tc>
        <w:tc>
          <w:tcPr>
            <w:tcW w:w="51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39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</w:tc>
        <w:tc>
          <w:tcPr>
            <w:tcW w:w="51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39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</w:tc>
        <w:tc>
          <w:tcPr>
            <w:tcW w:w="51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296" w:type="dxa"/>
            <w:gridSpan w:val="7"/>
            <w:vAlign w:val="center"/>
          </w:tcPr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（四）科研基础（列举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学院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在工业软件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领域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“十四五”以来取得的代表性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科研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成果、承担的重大科研项目、创建或参与的国内外明星开源社区、明星开源项目等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，包括成果或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项目名称、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类型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等级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、获批时间、经费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主要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研究内容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技术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突破等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限填6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96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成果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或项目名称</w:t>
            </w:r>
          </w:p>
        </w:tc>
        <w:tc>
          <w:tcPr>
            <w:tcW w:w="5161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成果或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简介（每项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成果或项目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限100字）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3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6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spacing w:line="4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161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spacing w:line="4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3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6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spacing w:line="4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161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spacing w:line="4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3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6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spacing w:line="4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161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spacing w:line="4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3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6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spacing w:line="4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161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spacing w:line="4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3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96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spacing w:line="4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161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spacing w:line="4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73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6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spacing w:line="4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161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spacing w:line="4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296" w:type="dxa"/>
            <w:gridSpan w:val="7"/>
            <w:vAlign w:val="center"/>
          </w:tcPr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五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）学生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就业情况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学院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近三年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培养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毕业生去向等，请列举不少于5家工业软件领域毕业生主要就业单位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及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人数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限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200字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8296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96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二、目标定位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9" w:hRule="atLeast"/>
          <w:jc w:val="center"/>
        </w:trPr>
        <w:tc>
          <w:tcPr>
            <w:tcW w:w="8296" w:type="dxa"/>
            <w:gridSpan w:val="7"/>
          </w:tcPr>
          <w:p>
            <w:pPr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明确学院定位、聚焦专业领域、合作对象、建设经费预算和来源、建设方式、人才培养层次、招生规模、培养目标、预期成果（包括对国家和江苏省产业的支撑和经济发展推动作用）等，不超过500字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296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三、</w:t>
            </w:r>
            <w:r>
              <w:rPr>
                <w:rFonts w:hint="eastAsia" w:ascii="Times New Roman" w:hAnsi="Times New Roman" w:eastAsia="黑体" w:cs="Times New Roman"/>
                <w:color w:val="000000"/>
                <w:sz w:val="32"/>
                <w:szCs w:val="32"/>
              </w:rPr>
              <w:t>共建</w:t>
            </w: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8" w:hRule="atLeast"/>
          <w:jc w:val="center"/>
        </w:trPr>
        <w:tc>
          <w:tcPr>
            <w:tcW w:w="8296" w:type="dxa"/>
            <w:gridSpan w:val="7"/>
          </w:tcPr>
          <w:p>
            <w:pPr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介绍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共建单位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（企业或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科研院所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）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包括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重点开展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人才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联合培养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工作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介绍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单位基本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情况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、特色优势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以及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共建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支持举措、承担培养任务等，不超过500字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96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四、运行机制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3" w:hRule="atLeast"/>
          <w:jc w:val="center"/>
        </w:trPr>
        <w:tc>
          <w:tcPr>
            <w:tcW w:w="8296" w:type="dxa"/>
            <w:gridSpan w:val="7"/>
          </w:tcPr>
          <w:p>
            <w:pPr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明确学院治理结构和管理运行机制，包括校企协同委员会组成、院长等负责人名单，内设教学、科研、行政、管理等部门组成，人员编制和管理机制等，不超过500字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296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五、培养模式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0" w:hRule="atLeast"/>
          <w:jc w:val="center"/>
        </w:trPr>
        <w:tc>
          <w:tcPr>
            <w:tcW w:w="8296" w:type="dxa"/>
            <w:gridSpan w:val="7"/>
          </w:tcPr>
          <w:p>
            <w:pPr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包括导师组成、学习形式、课程体系、科研实践考核管理、学位论文选题方式、毕业及学位授予要求等，不超过800字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96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六、重点</w:t>
            </w:r>
            <w:r>
              <w:rPr>
                <w:rFonts w:hint="eastAsia" w:ascii="Times New Roman" w:hAnsi="Times New Roman" w:eastAsia="黑体" w:cs="Times New Roman"/>
                <w:color w:val="000000"/>
                <w:sz w:val="32"/>
                <w:szCs w:val="32"/>
              </w:rPr>
              <w:t>任务和</w:t>
            </w: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举措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5" w:hRule="atLeast"/>
          <w:jc w:val="center"/>
        </w:trPr>
        <w:tc>
          <w:tcPr>
            <w:tcW w:w="8296" w:type="dxa"/>
            <w:gridSpan w:val="7"/>
          </w:tcPr>
          <w:p>
            <w:pPr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围绕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培养工业软件复合型专业人才、打造工业软件科技创新重要策源地、推进高校工业软件开源社区体系建设、支撑江苏先进制造业集群高质量发展、加强工业软件相关领域国际交流与合作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等方面，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简述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学院建设的重点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任务和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举措，不超过800字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296" w:type="dxa"/>
            <w:gridSpan w:val="7"/>
            <w:tcBorders>
              <w:bottom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七、支持保障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0" w:hRule="atLeast"/>
          <w:jc w:val="center"/>
        </w:trPr>
        <w:tc>
          <w:tcPr>
            <w:tcW w:w="8296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简述申报高校在学院建设中的各种保障与支持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不超过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300字。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8296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八、附件目录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（分条列明清单，限10条以内）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材料名称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7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仿宋_GB2312" w:cs="Times New Roman"/>
          <w:color w:val="00000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sdt>
      <w:sdtPr>
        <w:rPr>
          <w:rFonts w:ascii="宋体" w:hAnsi="宋体" w:eastAsia="宋体"/>
          <w:sz w:val="28"/>
          <w:szCs w:val="28"/>
        </w:rPr>
        <w:id w:val="-1990536434"/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9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sdtContent>
    </w:sdt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yMDhjODAyMTVkZDQzMjYzY2U1ZTM5NjhiYWUzNzYifQ=="/>
  </w:docVars>
  <w:rsids>
    <w:rsidRoot w:val="00C62926"/>
    <w:rsid w:val="00121BB3"/>
    <w:rsid w:val="001955F5"/>
    <w:rsid w:val="00220655"/>
    <w:rsid w:val="00471820"/>
    <w:rsid w:val="005C4E55"/>
    <w:rsid w:val="00637191"/>
    <w:rsid w:val="00687AD0"/>
    <w:rsid w:val="00865D05"/>
    <w:rsid w:val="008C6E99"/>
    <w:rsid w:val="0096654D"/>
    <w:rsid w:val="00A460FD"/>
    <w:rsid w:val="00B101FB"/>
    <w:rsid w:val="00B30C5C"/>
    <w:rsid w:val="00B562AF"/>
    <w:rsid w:val="00C139CB"/>
    <w:rsid w:val="00C62926"/>
    <w:rsid w:val="00F07985"/>
    <w:rsid w:val="6FDC5621"/>
    <w:rsid w:val="780616BD"/>
    <w:rsid w:val="7F1B2003"/>
    <w:rsid w:val="BFBF9FC9"/>
    <w:rsid w:val="CEFBC80B"/>
    <w:rsid w:val="E9E7A6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spacing w:beforeAutospacing="1" w:afterAutospacing="1"/>
      <w:jc w:val="left"/>
      <w:outlineLvl w:val="1"/>
    </w:pPr>
    <w:rPr>
      <w:rFonts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3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1 字符"/>
    <w:basedOn w:val="9"/>
    <w:link w:val="2"/>
    <w:qFormat/>
    <w:uiPriority w:val="0"/>
    <w:rPr>
      <w:rFonts w:ascii="等线" w:hAnsi="等线" w:eastAsia="等线" w:cs="Arial"/>
      <w:b/>
      <w:bCs/>
      <w:kern w:val="44"/>
      <w:sz w:val="44"/>
      <w:szCs w:val="44"/>
      <w:lang w:val="en-US" w:eastAsia="zh-CN" w:bidi="ar-SA"/>
    </w:rPr>
  </w:style>
  <w:style w:type="character" w:customStyle="1" w:styleId="12">
    <w:name w:val="标题 2 字符"/>
    <w:basedOn w:val="9"/>
    <w:link w:val="3"/>
    <w:qFormat/>
    <w:uiPriority w:val="0"/>
    <w:rPr>
      <w:rFonts w:ascii="宋体" w:hAnsi="宋体" w:eastAsia="宋体" w:cs="Times New Roman"/>
      <w:b/>
      <w:bCs/>
      <w:kern w:val="0"/>
      <w:sz w:val="36"/>
      <w:szCs w:val="36"/>
      <w:lang w:val="en-US" w:eastAsia="zh-CN" w:bidi="ar-SA"/>
    </w:rPr>
  </w:style>
  <w:style w:type="character" w:customStyle="1" w:styleId="13">
    <w:name w:val="标题 3 字符"/>
    <w:basedOn w:val="9"/>
    <w:link w:val="4"/>
    <w:qFormat/>
    <w:uiPriority w:val="0"/>
    <w:rPr>
      <w:rFonts w:ascii="等线" w:hAnsi="等线" w:eastAsia="等线" w:cs="Arial"/>
      <w:b/>
      <w:bCs/>
      <w:kern w:val="2"/>
      <w:sz w:val="32"/>
      <w:szCs w:val="32"/>
      <w:lang w:val="en-US" w:eastAsia="zh-CN" w:bidi="ar-SA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​​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​​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tru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true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tru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江苏省教育厅</Company>
  <Pages>9</Pages>
  <Words>292</Words>
  <Characters>1668</Characters>
  <Lines>13</Lines>
  <Paragraphs>3</Paragraphs>
  <TotalTime>0</TotalTime>
  <ScaleCrop>false</ScaleCrop>
  <LinksUpToDate>false</LinksUpToDate>
  <CharactersWithSpaces>1957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2024-09-24T00:15:00Z</dcterms:created>
  <dc:creator>A</dc:creator>
  <cp:lastModifiedBy>zrq</cp:lastModifiedBy>
  <cp:lastPrinted>2024-12-02T11:06:15Z</cp:lastPrinted>
  <dcterms:modified xsi:type="dcterms:W3CDTF">2024-12-02T12:07:05Z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B436DD32878D49F0B1CDF8071CE9C3C1_13</vt:lpwstr>
  </property>
</Properties>
</file>