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江苏省教育科学规划201</w:t>
      </w:r>
      <w:r>
        <w:rPr>
          <w:rFonts w:hint="eastAsia" w:ascii="方正小标宋简体" w:hAnsi="宋体" w:eastAsia="方正小标宋简体" w:cs="宋体"/>
          <w:kern w:val="0"/>
          <w:sz w:val="36"/>
          <w:szCs w:val="36"/>
          <w:lang w:val="en-US" w:eastAsia="zh-CN"/>
        </w:rPr>
        <w:t>8</w:t>
      </w:r>
      <w:r>
        <w:rPr>
          <w:rFonts w:hint="eastAsia" w:ascii="方正小标宋简体" w:hAnsi="宋体" w:eastAsia="方正小标宋简体" w:cs="宋体"/>
          <w:kern w:val="0"/>
          <w:sz w:val="36"/>
          <w:szCs w:val="36"/>
        </w:rPr>
        <w:t>年度中期检查课题名单</w:t>
      </w:r>
    </w:p>
    <w:tbl>
      <w:tblPr>
        <w:tblStyle w:val="2"/>
        <w:tblW w:w="11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693"/>
        <w:gridCol w:w="1972"/>
        <w:gridCol w:w="153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46" w:type="dxa"/>
            <w:vAlign w:val="center"/>
          </w:tcPr>
          <w:p>
            <w:pPr>
              <w:jc w:val="center"/>
              <w:rPr>
                <w:rFonts w:hint="eastAsia" w:ascii="宋体" w:hAnsi="宋体" w:cs="宋体"/>
                <w:b/>
                <w:bCs/>
                <w:kern w:val="0"/>
                <w:szCs w:val="21"/>
              </w:rPr>
            </w:pPr>
            <w:r>
              <w:rPr>
                <w:rFonts w:hint="eastAsia" w:ascii="宋体" w:hAnsi="宋体" w:cs="宋体"/>
                <w:b/>
                <w:bCs/>
                <w:kern w:val="0"/>
                <w:szCs w:val="21"/>
              </w:rPr>
              <w:t>序号</w:t>
            </w:r>
          </w:p>
        </w:tc>
        <w:tc>
          <w:tcPr>
            <w:tcW w:w="5693" w:type="dxa"/>
            <w:vAlign w:val="center"/>
          </w:tcPr>
          <w:p>
            <w:pPr>
              <w:jc w:val="center"/>
              <w:rPr>
                <w:rFonts w:hint="eastAsia" w:ascii="宋体" w:hAnsi="宋体" w:cs="宋体"/>
                <w:b/>
                <w:bCs/>
                <w:kern w:val="0"/>
                <w:szCs w:val="21"/>
              </w:rPr>
            </w:pPr>
            <w:r>
              <w:rPr>
                <w:rFonts w:hint="eastAsia" w:ascii="宋体" w:hAnsi="宋体" w:cs="宋体"/>
                <w:b/>
                <w:bCs/>
                <w:kern w:val="0"/>
                <w:szCs w:val="21"/>
              </w:rPr>
              <w:t>课题/作品名称</w:t>
            </w:r>
          </w:p>
        </w:tc>
        <w:tc>
          <w:tcPr>
            <w:tcW w:w="1972" w:type="dxa"/>
            <w:vAlign w:val="center"/>
          </w:tcPr>
          <w:p>
            <w:pPr>
              <w:jc w:val="center"/>
              <w:rPr>
                <w:rFonts w:hint="eastAsia" w:ascii="宋体" w:hAnsi="宋体" w:cs="宋体"/>
                <w:b/>
                <w:bCs/>
                <w:kern w:val="0"/>
                <w:szCs w:val="21"/>
              </w:rPr>
            </w:pPr>
            <w:r>
              <w:rPr>
                <w:rFonts w:hint="eastAsia" w:ascii="宋体" w:hAnsi="宋体" w:cs="宋体"/>
                <w:b/>
                <w:bCs/>
                <w:kern w:val="0"/>
                <w:szCs w:val="21"/>
              </w:rPr>
              <w:t>编号</w:t>
            </w:r>
          </w:p>
        </w:tc>
        <w:tc>
          <w:tcPr>
            <w:tcW w:w="1530" w:type="dxa"/>
            <w:vAlign w:val="center"/>
          </w:tcPr>
          <w:p>
            <w:pPr>
              <w:jc w:val="center"/>
              <w:rPr>
                <w:rFonts w:hint="eastAsia" w:ascii="宋体" w:hAnsi="宋体" w:cs="宋体"/>
                <w:b/>
                <w:bCs/>
                <w:kern w:val="0"/>
                <w:szCs w:val="21"/>
              </w:rPr>
            </w:pPr>
            <w:r>
              <w:rPr>
                <w:rFonts w:hint="eastAsia" w:ascii="宋体" w:hAnsi="宋体" w:cs="宋体"/>
                <w:b/>
                <w:bCs/>
                <w:kern w:val="0"/>
                <w:szCs w:val="21"/>
              </w:rPr>
              <w:t>类别</w:t>
            </w:r>
          </w:p>
        </w:tc>
        <w:tc>
          <w:tcPr>
            <w:tcW w:w="1335" w:type="dxa"/>
            <w:vAlign w:val="center"/>
          </w:tcPr>
          <w:p>
            <w:pPr>
              <w:jc w:val="center"/>
              <w:rPr>
                <w:rFonts w:hint="eastAsia" w:ascii="宋体" w:hAnsi="宋体" w:cs="宋体"/>
                <w:b/>
                <w:bCs/>
                <w:kern w:val="0"/>
                <w:szCs w:val="21"/>
              </w:rPr>
            </w:pPr>
            <w:r>
              <w:rPr>
                <w:rFonts w:hint="eastAsia" w:ascii="宋体" w:hAnsi="宋体" w:cs="宋体"/>
                <w:b/>
                <w:bCs/>
                <w:kern w:val="0"/>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教育公平视阈下大学内部资源配置研究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B-a/2018/01/10</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重点资助</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尤莉娟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基于学习分析技术的个性化教学研究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B-a/2018/01/13</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重点资助</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郝水侠</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赵雷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3</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基于证据的农村教师教学决策能力发展研究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B-b/2018/01/13</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重点自筹</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谢海燕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动态评估与目标管理视阈下的英语师范本科专业人才培养模式改革研究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B-b/2018/01/27</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重点自筹</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于涛</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穆凤英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义务教育城乡协调发展的重点、难点及对策研究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B-b/2018/01/48</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重点自筹</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王爱民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高等教育普及化条件下大学治理中的社会参与研究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D/2018/01/06</w:t>
            </w:r>
          </w:p>
        </w:tc>
        <w:tc>
          <w:tcPr>
            <w:tcW w:w="1530" w:type="dxa"/>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立项</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朱玉山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w:t>
            </w:r>
          </w:p>
        </w:tc>
        <w:tc>
          <w:tcPr>
            <w:tcW w:w="5693"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“双一流”建设背景下的美国高校校友捐赠研究</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——基于VSE十年（2007-2016）的统计数据分析</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C-a/2018/01/02</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青年专项</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重点资助</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赵亮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基于学生参与理论的翻转课堂有效性及实证研究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C-b/2018/01/07</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青年专项</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重点自筹</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董永权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9</w:t>
            </w:r>
          </w:p>
        </w:tc>
        <w:tc>
          <w:tcPr>
            <w:tcW w:w="5693"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工匠精神引领下的工科大学生专业素养培育路径研究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C-c/2018/01/18</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青年专项</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立项</w:t>
            </w:r>
            <w:r>
              <w:rPr>
                <w:rFonts w:hint="eastAsia" w:ascii="宋体" w:hAnsi="宋体" w:cs="宋体"/>
                <w:color w:val="000000"/>
                <w:kern w:val="0"/>
                <w:szCs w:val="21"/>
                <w:lang w:eastAsia="zh-CN"/>
              </w:rPr>
              <w:t>课题</w:t>
            </w:r>
          </w:p>
        </w:tc>
        <w:tc>
          <w:tcPr>
            <w:tcW w:w="1335"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钱进</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46"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10</w:t>
            </w:r>
          </w:p>
        </w:tc>
        <w:tc>
          <w:tcPr>
            <w:tcW w:w="5693"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全媒体环境下高校体育文化传播特征与策略研究</w:t>
            </w:r>
          </w:p>
        </w:tc>
        <w:tc>
          <w:tcPr>
            <w:tcW w:w="1972"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T-c/2018/07</w:t>
            </w:r>
          </w:p>
        </w:tc>
        <w:tc>
          <w:tcPr>
            <w:tcW w:w="1530"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eastAsia="zh-CN"/>
              </w:rPr>
              <w:t>体卫艺</w:t>
            </w:r>
            <w:r>
              <w:rPr>
                <w:rFonts w:hint="eastAsia" w:ascii="宋体" w:hAnsi="宋体" w:cs="宋体"/>
                <w:color w:val="000000"/>
                <w:kern w:val="0"/>
                <w:szCs w:val="21"/>
              </w:rPr>
              <w:t>专项</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立项</w:t>
            </w:r>
            <w:r>
              <w:rPr>
                <w:rFonts w:hint="eastAsia" w:ascii="宋体" w:hAnsi="宋体" w:cs="宋体"/>
                <w:color w:val="000000"/>
                <w:kern w:val="0"/>
                <w:szCs w:val="21"/>
                <w:lang w:eastAsia="zh-CN"/>
              </w:rPr>
              <w:t>课题</w:t>
            </w:r>
            <w:bookmarkStart w:id="0" w:name="_GoBack"/>
            <w:bookmarkEnd w:id="0"/>
          </w:p>
        </w:tc>
        <w:tc>
          <w:tcPr>
            <w:tcW w:w="1335" w:type="dxa"/>
            <w:vAlign w:val="center"/>
          </w:tcPr>
          <w:p>
            <w:pPr>
              <w:widowControl/>
              <w:jc w:val="center"/>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储亚娟</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刘林</w:t>
            </w:r>
          </w:p>
        </w:tc>
      </w:tr>
    </w:tbl>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5BD2"/>
    <w:rsid w:val="000029E4"/>
    <w:rsid w:val="000067F7"/>
    <w:rsid w:val="00027AB4"/>
    <w:rsid w:val="00074795"/>
    <w:rsid w:val="000C1708"/>
    <w:rsid w:val="000F478F"/>
    <w:rsid w:val="00123A11"/>
    <w:rsid w:val="00133D11"/>
    <w:rsid w:val="0013437A"/>
    <w:rsid w:val="001543AD"/>
    <w:rsid w:val="001815BC"/>
    <w:rsid w:val="001847B8"/>
    <w:rsid w:val="001A598C"/>
    <w:rsid w:val="001C3199"/>
    <w:rsid w:val="001C4781"/>
    <w:rsid w:val="001C78CC"/>
    <w:rsid w:val="001E500D"/>
    <w:rsid w:val="00242D3C"/>
    <w:rsid w:val="00243BEA"/>
    <w:rsid w:val="002609C6"/>
    <w:rsid w:val="002E7CB0"/>
    <w:rsid w:val="00304D2A"/>
    <w:rsid w:val="003204D3"/>
    <w:rsid w:val="00320D93"/>
    <w:rsid w:val="00323B38"/>
    <w:rsid w:val="00334E9B"/>
    <w:rsid w:val="00345BD2"/>
    <w:rsid w:val="00360D58"/>
    <w:rsid w:val="00366672"/>
    <w:rsid w:val="003D6A59"/>
    <w:rsid w:val="003E35B8"/>
    <w:rsid w:val="003F5538"/>
    <w:rsid w:val="0041271D"/>
    <w:rsid w:val="004206D6"/>
    <w:rsid w:val="0048243C"/>
    <w:rsid w:val="00521C77"/>
    <w:rsid w:val="00551817"/>
    <w:rsid w:val="005565AA"/>
    <w:rsid w:val="005749B4"/>
    <w:rsid w:val="005E2C19"/>
    <w:rsid w:val="00601319"/>
    <w:rsid w:val="00602E55"/>
    <w:rsid w:val="00670AF5"/>
    <w:rsid w:val="006A130E"/>
    <w:rsid w:val="006C63C6"/>
    <w:rsid w:val="007258E6"/>
    <w:rsid w:val="00740835"/>
    <w:rsid w:val="007A5923"/>
    <w:rsid w:val="007C3204"/>
    <w:rsid w:val="007F2BC6"/>
    <w:rsid w:val="00861F2C"/>
    <w:rsid w:val="008732AD"/>
    <w:rsid w:val="00893BEA"/>
    <w:rsid w:val="008C08D0"/>
    <w:rsid w:val="00907BBA"/>
    <w:rsid w:val="009151C4"/>
    <w:rsid w:val="0097386D"/>
    <w:rsid w:val="009A6BBE"/>
    <w:rsid w:val="009B03E8"/>
    <w:rsid w:val="009C4AC7"/>
    <w:rsid w:val="009F5D61"/>
    <w:rsid w:val="00A0157F"/>
    <w:rsid w:val="00A330BF"/>
    <w:rsid w:val="00A5118E"/>
    <w:rsid w:val="00A61EF1"/>
    <w:rsid w:val="00A73774"/>
    <w:rsid w:val="00AB1470"/>
    <w:rsid w:val="00AB6E2F"/>
    <w:rsid w:val="00AB6EED"/>
    <w:rsid w:val="00B327EF"/>
    <w:rsid w:val="00B635B2"/>
    <w:rsid w:val="00B71EC1"/>
    <w:rsid w:val="00BC1B6C"/>
    <w:rsid w:val="00BC74FE"/>
    <w:rsid w:val="00C04C5C"/>
    <w:rsid w:val="00C37E8B"/>
    <w:rsid w:val="00C44709"/>
    <w:rsid w:val="00C62EBE"/>
    <w:rsid w:val="00C6698B"/>
    <w:rsid w:val="00CC7E81"/>
    <w:rsid w:val="00D30D6D"/>
    <w:rsid w:val="00D56066"/>
    <w:rsid w:val="00D95175"/>
    <w:rsid w:val="00DC55C0"/>
    <w:rsid w:val="00DE6760"/>
    <w:rsid w:val="00E47107"/>
    <w:rsid w:val="00EA2861"/>
    <w:rsid w:val="00EE23FC"/>
    <w:rsid w:val="00F23EE4"/>
    <w:rsid w:val="00F57E67"/>
    <w:rsid w:val="00FC38BA"/>
    <w:rsid w:val="6D2B1FD2"/>
    <w:rsid w:val="7067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0</TotalTime>
  <ScaleCrop>false</ScaleCrop>
  <LinksUpToDate>false</LinksUpToDate>
  <CharactersWithSpaces>548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2018-09-27T07:10:00Z</dcterms:created>
  <dc:creator>梁靓</dc:creator>
  <cp:lastModifiedBy>靓靓</cp:lastModifiedBy>
  <dcterms:modified xsi:type="dcterms:W3CDTF">2020-10-27T02:55:41Z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