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29" w:rsidRPr="00DE2438" w:rsidRDefault="00654577" w:rsidP="00BB4034">
      <w:pPr>
        <w:spacing w:line="360" w:lineRule="auto"/>
        <w:jc w:val="center"/>
        <w:rPr>
          <w:rFonts w:ascii="Times New Roman" w:eastAsia="华文中宋" w:hAnsi="华文中宋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华文中宋" w:hAnsi="华文中宋" w:cs="Times New Roman" w:hint="eastAsia"/>
          <w:b/>
          <w:sz w:val="32"/>
          <w:szCs w:val="32"/>
        </w:rPr>
        <w:t>可申报专业目录</w:t>
      </w:r>
    </w:p>
    <w:p w:rsidR="00DC3E08" w:rsidRPr="00DE2438" w:rsidRDefault="00DC3E08" w:rsidP="00BB4034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p w:rsidR="00D43029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D43029" w:rsidRPr="00DE2438">
        <w:rPr>
          <w:rFonts w:ascii="Times New Roman" w:eastAsia="仿宋" w:hAnsi="仿宋" w:cs="Times New Roman"/>
          <w:spacing w:val="-12"/>
          <w:sz w:val="30"/>
          <w:szCs w:val="30"/>
        </w:rPr>
        <w:t>金融</w:t>
      </w:r>
      <w:r w:rsidR="00D43029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Finance</w:t>
      </w:r>
    </w:p>
    <w:p w:rsidR="00D43029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654577">
        <w:rPr>
          <w:rFonts w:ascii="Times New Roman" w:eastAsia="仿宋" w:hAnsi="仿宋" w:cs="Times New Roman" w:hint="eastAsia"/>
          <w:spacing w:val="-12"/>
          <w:sz w:val="30"/>
          <w:szCs w:val="30"/>
        </w:rPr>
        <w:t>商业</w:t>
      </w:r>
      <w:r w:rsidR="00D43029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Business</w:t>
      </w:r>
    </w:p>
    <w:p w:rsidR="00D43029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D43029" w:rsidRPr="00DE2438">
        <w:rPr>
          <w:rFonts w:ascii="Times New Roman" w:eastAsia="仿宋" w:hAnsi="仿宋" w:cs="Times New Roman"/>
          <w:spacing w:val="-12"/>
          <w:sz w:val="30"/>
          <w:szCs w:val="30"/>
        </w:rPr>
        <w:t>市场</w:t>
      </w:r>
      <w:r w:rsidR="008421F6"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>营销</w:t>
      </w:r>
      <w:r w:rsidR="00D43029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Marketing</w:t>
      </w:r>
    </w:p>
    <w:p w:rsidR="00D43029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D43029" w:rsidRPr="00DE2438">
        <w:rPr>
          <w:rFonts w:ascii="Times New Roman" w:eastAsia="仿宋" w:hAnsi="仿宋" w:cs="Times New Roman"/>
          <w:spacing w:val="-12"/>
          <w:sz w:val="30"/>
          <w:szCs w:val="30"/>
        </w:rPr>
        <w:t>传媒</w:t>
      </w:r>
      <w:r w:rsidR="008421F6"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8421F6" w:rsidRPr="00DE2438">
        <w:rPr>
          <w:rFonts w:ascii="Times New Roman" w:eastAsia="仿宋" w:hAnsi="仿宋" w:cs="Times New Roman"/>
          <w:spacing w:val="-12"/>
          <w:sz w:val="30"/>
          <w:szCs w:val="30"/>
        </w:rPr>
        <w:t xml:space="preserve">Media </w:t>
      </w:r>
    </w:p>
    <w:p w:rsidR="008A160F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8A160F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>设计</w:t>
      </w:r>
      <w:r w:rsidR="008A160F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Design</w:t>
      </w:r>
    </w:p>
    <w:p w:rsidR="00D43029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D43029" w:rsidRPr="00DE2438">
        <w:rPr>
          <w:rFonts w:ascii="Times New Roman" w:eastAsia="仿宋" w:hAnsi="仿宋" w:cs="Times New Roman"/>
          <w:spacing w:val="-12"/>
          <w:sz w:val="30"/>
          <w:szCs w:val="30"/>
        </w:rPr>
        <w:t>生物</w:t>
      </w:r>
      <w:r w:rsidR="00D43029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Biotechnology</w:t>
      </w:r>
    </w:p>
    <w:p w:rsidR="00D43029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pacing w:val="-12"/>
          <w:sz w:val="30"/>
          <w:szCs w:val="30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E66CB4"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>通信</w:t>
      </w:r>
      <w:r w:rsidR="00D43029" w:rsidRPr="00DE2438">
        <w:rPr>
          <w:rFonts w:ascii="Times New Roman" w:eastAsia="仿宋" w:hAnsi="仿宋" w:cs="Times New Roman"/>
          <w:spacing w:val="-12"/>
          <w:sz w:val="30"/>
          <w:szCs w:val="30"/>
        </w:rPr>
        <w:t>工程</w:t>
      </w:r>
      <w:r w:rsidR="00D43029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Telecommunication</w:t>
      </w:r>
      <w:r w:rsidR="00BB4034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Engineering</w:t>
      </w:r>
    </w:p>
    <w:p w:rsidR="00603A4F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 xml:space="preserve"> </w:t>
      </w:r>
      <w:r w:rsidR="00D43029" w:rsidRPr="00DE2438">
        <w:rPr>
          <w:rFonts w:ascii="Times New Roman" w:eastAsia="仿宋" w:hAnsi="仿宋" w:cs="Times New Roman"/>
          <w:spacing w:val="-12"/>
          <w:sz w:val="30"/>
          <w:szCs w:val="30"/>
        </w:rPr>
        <w:t>计算机</w:t>
      </w:r>
      <w:r w:rsidR="00E66CB4" w:rsidRPr="00DE2438">
        <w:rPr>
          <w:rFonts w:ascii="Times New Roman" w:eastAsia="仿宋" w:hAnsi="仿宋" w:cs="Times New Roman" w:hint="eastAsia"/>
          <w:spacing w:val="-12"/>
          <w:sz w:val="30"/>
          <w:szCs w:val="30"/>
        </w:rPr>
        <w:t>科学</w:t>
      </w:r>
      <w:r w:rsidR="00D43029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 xml:space="preserve"> Computer </w:t>
      </w:r>
      <w:r w:rsidR="00E66CB4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>Science</w:t>
      </w:r>
    </w:p>
    <w:p w:rsidR="008A160F" w:rsidRPr="00DE2438" w:rsidRDefault="00DF413E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8A160F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>环境工程</w:t>
      </w:r>
      <w:r w:rsidR="008A160F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8A160F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>Environmental Engineering</w:t>
      </w:r>
    </w:p>
    <w:p w:rsidR="0020054A" w:rsidRPr="00DE2438" w:rsidRDefault="009A7FDC" w:rsidP="0020054A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20054A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>土木工程</w:t>
      </w:r>
      <w:r w:rsidR="0020054A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20054A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>Civil Engineering</w:t>
      </w:r>
    </w:p>
    <w:p w:rsidR="00DF413E" w:rsidRPr="00DE2438" w:rsidRDefault="009A7FDC" w:rsidP="00BB4034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7F3BC1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>建筑学</w:t>
      </w:r>
      <w:r w:rsidR="007F3BC1" w:rsidRPr="00DE2438">
        <w:rPr>
          <w:rFonts w:ascii="Times New Roman" w:eastAsia="仿宋" w:hAnsi="Times New Roman" w:cs="Times New Roman" w:hint="eastAsia"/>
          <w:spacing w:val="-12"/>
          <w:sz w:val="30"/>
          <w:szCs w:val="30"/>
        </w:rPr>
        <w:t xml:space="preserve"> </w:t>
      </w:r>
      <w:r w:rsidR="00DF413E" w:rsidRPr="00DE2438">
        <w:rPr>
          <w:rFonts w:ascii="Times New Roman" w:eastAsia="仿宋" w:hAnsi="Times New Roman" w:cs="Times New Roman"/>
          <w:spacing w:val="-12"/>
          <w:sz w:val="30"/>
          <w:szCs w:val="30"/>
        </w:rPr>
        <w:t>Architectural Studies</w:t>
      </w:r>
    </w:p>
    <w:p w:rsidR="00BB4034" w:rsidRPr="00DE2438" w:rsidRDefault="00BB4034" w:rsidP="00BB4034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C5B7D" w:rsidRPr="00DE2438" w:rsidRDefault="00AC5B7D" w:rsidP="00AC5B7D">
      <w:pPr>
        <w:wordWrap w:val="0"/>
        <w:snapToGrid w:val="0"/>
        <w:spacing w:line="60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DE2438">
        <w:rPr>
          <w:rFonts w:ascii="Times New Roman" w:eastAsia="仿宋" w:hAnsi="Times New Roman" w:cs="Times New Roman" w:hint="eastAsia"/>
          <w:sz w:val="28"/>
          <w:szCs w:val="28"/>
        </w:rPr>
        <w:t>专业课程</w:t>
      </w:r>
      <w:r w:rsidR="00C96C37">
        <w:rPr>
          <w:rFonts w:ascii="Times New Roman" w:eastAsia="仿宋" w:hAnsi="Times New Roman" w:cs="Times New Roman" w:hint="eastAsia"/>
          <w:sz w:val="28"/>
          <w:szCs w:val="28"/>
        </w:rPr>
        <w:t>详细</w:t>
      </w:r>
      <w:r w:rsidRPr="00DE2438">
        <w:rPr>
          <w:rFonts w:ascii="Times New Roman" w:eastAsia="仿宋" w:hAnsi="Times New Roman" w:cs="Times New Roman" w:hint="eastAsia"/>
          <w:sz w:val="28"/>
          <w:szCs w:val="28"/>
        </w:rPr>
        <w:t>信息可登陆新南威尔士大学官方网站查询：</w:t>
      </w:r>
    </w:p>
    <w:p w:rsidR="00BB4034" w:rsidRPr="00DE2438" w:rsidRDefault="008421F6" w:rsidP="008421F6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Times New Roman" w:cs="Times New Roman"/>
          <w:sz w:val="28"/>
          <w:szCs w:val="28"/>
        </w:rPr>
        <w:t>https://www.handbook.unsw.edu.au/</w:t>
      </w:r>
    </w:p>
    <w:p w:rsidR="00BB4034" w:rsidRPr="00DE2438" w:rsidRDefault="00BB4034" w:rsidP="00BB4034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B4034" w:rsidRPr="00DE2438" w:rsidRDefault="00BB4034" w:rsidP="00BB4034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2A1C12" w:rsidRPr="00DE2438" w:rsidRDefault="002A1C12" w:rsidP="00603A4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E61AF9" w:rsidRPr="00DE2438" w:rsidRDefault="00E61AF9" w:rsidP="00603A4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E61AF9" w:rsidRPr="00DE2438" w:rsidRDefault="00E61AF9" w:rsidP="00603A4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603A4F" w:rsidRPr="00DE2438" w:rsidRDefault="00603A4F" w:rsidP="00603A4F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仿宋" w:cs="Times New Roman"/>
          <w:sz w:val="32"/>
          <w:szCs w:val="32"/>
        </w:rPr>
        <w:t>附件二</w:t>
      </w:r>
    </w:p>
    <w:p w:rsidR="00603A4F" w:rsidRPr="00DE2438" w:rsidRDefault="00DC3E08" w:rsidP="00B30BB1">
      <w:pPr>
        <w:spacing w:line="400" w:lineRule="exact"/>
        <w:jc w:val="center"/>
        <w:rPr>
          <w:rFonts w:ascii="Times New Roman" w:eastAsia="华文中宋" w:hAnsi="华文中宋" w:cs="Times New Roman"/>
          <w:b/>
          <w:sz w:val="32"/>
          <w:szCs w:val="32"/>
        </w:rPr>
      </w:pPr>
      <w:r w:rsidRPr="00DE2438">
        <w:rPr>
          <w:rFonts w:ascii="Times New Roman" w:eastAsia="华文中宋" w:hAnsi="华文中宋" w:cs="Times New Roman" w:hint="eastAsia"/>
          <w:b/>
          <w:sz w:val="32"/>
          <w:szCs w:val="32"/>
        </w:rPr>
        <w:lastRenderedPageBreak/>
        <w:t>省内</w:t>
      </w:r>
      <w:r w:rsidR="00603A4F" w:rsidRPr="00DE2438">
        <w:rPr>
          <w:rFonts w:ascii="Times New Roman" w:eastAsia="华文中宋" w:hAnsi="华文中宋" w:cs="Times New Roman"/>
          <w:b/>
          <w:sz w:val="32"/>
          <w:szCs w:val="32"/>
        </w:rPr>
        <w:t>合作院校名单</w:t>
      </w:r>
    </w:p>
    <w:p w:rsidR="00B30BB1" w:rsidRPr="00DE2438" w:rsidRDefault="00B30BB1" w:rsidP="00B30BB1">
      <w:pPr>
        <w:spacing w:line="400" w:lineRule="exact"/>
        <w:jc w:val="center"/>
        <w:rPr>
          <w:rFonts w:ascii="Times New Roman" w:eastAsia="华文中宋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457"/>
        <w:gridCol w:w="816"/>
        <w:gridCol w:w="3339"/>
      </w:tblGrid>
      <w:tr w:rsidR="00477109" w:rsidRPr="00DE2438" w:rsidTr="00B30BB1">
        <w:tc>
          <w:tcPr>
            <w:tcW w:w="817" w:type="dxa"/>
            <w:vAlign w:val="center"/>
          </w:tcPr>
          <w:p w:rsidR="00477109" w:rsidRPr="00DE2438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457" w:type="dxa"/>
            <w:vAlign w:val="center"/>
          </w:tcPr>
          <w:p w:rsidR="00477109" w:rsidRPr="00DE2438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学校</w:t>
            </w:r>
          </w:p>
        </w:tc>
        <w:tc>
          <w:tcPr>
            <w:tcW w:w="816" w:type="dxa"/>
            <w:vAlign w:val="center"/>
          </w:tcPr>
          <w:p w:rsidR="00477109" w:rsidRPr="00DE2438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339" w:type="dxa"/>
            <w:vAlign w:val="center"/>
          </w:tcPr>
          <w:p w:rsidR="00477109" w:rsidRPr="00DE2438" w:rsidRDefault="00477109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学校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南京邮电大学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19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江苏大学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南京林业大学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20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江苏科技大学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南京信息工程大学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21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扬州大学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南京工业大学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22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南通大学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南京师范大学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23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苏州大学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南京财经大学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24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01207F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苏州科技</w:t>
            </w:r>
            <w:r w:rsidR="0001207F"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南京医科大学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25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常熟理工学院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南京中医药大学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26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盐城师范学院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9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01207F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南京审计</w:t>
            </w:r>
            <w:r w:rsidR="0001207F"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27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盐城工学院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10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南京艺术学院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28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淮阴师范学院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11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南京工程学院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29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淮阴工学院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12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南京晓庄学院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30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淮海工学院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13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金陵科技学院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31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常州大学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14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江苏第二师范学院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32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常州工学院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15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三江学院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33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江苏理工学院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16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江苏师范大学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34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泰州学院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17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01207F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徐州</w:t>
            </w:r>
            <w:r w:rsidR="0001207F"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医科大学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35</w:t>
            </w: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宿迁学院</w:t>
            </w:r>
          </w:p>
        </w:tc>
      </w:tr>
      <w:tr w:rsidR="002A135B" w:rsidRPr="00DE2438" w:rsidTr="00B30BB1">
        <w:tc>
          <w:tcPr>
            <w:tcW w:w="817" w:type="dxa"/>
            <w:vAlign w:val="center"/>
          </w:tcPr>
          <w:p w:rsidR="002A135B" w:rsidRPr="00DE2438" w:rsidRDefault="002A135B" w:rsidP="002A135B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18</w:t>
            </w:r>
          </w:p>
        </w:tc>
        <w:tc>
          <w:tcPr>
            <w:tcW w:w="3457" w:type="dxa"/>
            <w:vAlign w:val="center"/>
          </w:tcPr>
          <w:p w:rsidR="002A135B" w:rsidRPr="00DE2438" w:rsidRDefault="002A135B" w:rsidP="005F50EA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E2438">
              <w:rPr>
                <w:rFonts w:ascii="仿宋" w:eastAsia="仿宋" w:hAnsi="仿宋" w:cs="Times New Roman" w:hint="eastAsia"/>
                <w:sz w:val="30"/>
                <w:szCs w:val="30"/>
              </w:rPr>
              <w:t>徐州工程学院</w:t>
            </w:r>
          </w:p>
        </w:tc>
        <w:tc>
          <w:tcPr>
            <w:tcW w:w="816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339" w:type="dxa"/>
            <w:vAlign w:val="center"/>
          </w:tcPr>
          <w:p w:rsidR="002A135B" w:rsidRPr="00DE2438" w:rsidRDefault="002A135B" w:rsidP="00477109">
            <w:pPr>
              <w:spacing w:line="360" w:lineRule="auto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C96C37" w:rsidRDefault="00C96C37" w:rsidP="00C96C37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  <w:r w:rsidRPr="00DE2438">
        <w:rPr>
          <w:rFonts w:ascii="Times New Roman" w:eastAsia="仿宋" w:hAnsi="仿宋" w:cs="Times New Roman"/>
          <w:sz w:val="32"/>
          <w:szCs w:val="32"/>
        </w:rPr>
        <w:t>附件</w:t>
      </w:r>
      <w:r w:rsidR="00605C65">
        <w:rPr>
          <w:rFonts w:ascii="Times New Roman" w:eastAsia="仿宋" w:hAnsi="仿宋" w:cs="Times New Roman" w:hint="eastAsia"/>
          <w:sz w:val="32"/>
          <w:szCs w:val="32"/>
        </w:rPr>
        <w:t>三</w:t>
      </w:r>
    </w:p>
    <w:p w:rsidR="00C96C37" w:rsidRPr="00DE2438" w:rsidRDefault="00C96C37" w:rsidP="00C96C37">
      <w:pPr>
        <w:spacing w:line="560" w:lineRule="exact"/>
        <w:ind w:firstLineChars="100" w:firstLine="32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华文中宋" w:hAnsi="华文中宋" w:cs="Times New Roman" w:hint="eastAsia"/>
          <w:b/>
          <w:sz w:val="32"/>
          <w:szCs w:val="32"/>
        </w:rPr>
        <w:lastRenderedPageBreak/>
        <w:t>新南威尔士大学中国人才奖学金项目</w:t>
      </w:r>
    </w:p>
    <w:p w:rsidR="00C96C37" w:rsidRDefault="00C96C37" w:rsidP="00C96C37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E2438">
        <w:rPr>
          <w:rFonts w:ascii="Times New Roman" w:eastAsia="华文中宋" w:hAnsi="华文中宋" w:cs="Times New Roman"/>
          <w:b/>
          <w:sz w:val="32"/>
          <w:szCs w:val="32"/>
        </w:rPr>
        <w:t>学生申报及学校推荐表</w:t>
      </w:r>
    </w:p>
    <w:p w:rsidR="00C96C37" w:rsidRPr="00C96C37" w:rsidRDefault="00C96C37" w:rsidP="00C96C37">
      <w:pPr>
        <w:jc w:val="center"/>
        <w:rPr>
          <w:rFonts w:ascii="Times New Roman" w:eastAsia="华文中宋" w:hAnsi="Times New Roman" w:cs="Times New Roman"/>
          <w:b/>
          <w:sz w:val="10"/>
          <w:szCs w:val="10"/>
        </w:rPr>
      </w:pPr>
    </w:p>
    <w:tbl>
      <w:tblPr>
        <w:tblStyle w:val="a8"/>
        <w:tblW w:w="1083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姓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名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拼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音</w:t>
            </w:r>
          </w:p>
        </w:tc>
        <w:tc>
          <w:tcPr>
            <w:tcW w:w="1559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照</w:t>
            </w:r>
            <w:r w:rsidRPr="00DE2438">
              <w:rPr>
                <w:rFonts w:ascii="Times New Roman" w:hAnsi="Times New Roman" w:cs="Times New Roman"/>
              </w:rPr>
              <w:t xml:space="preserve">  </w:t>
            </w:r>
            <w:r w:rsidRPr="00DE2438">
              <w:rPr>
                <w:rFonts w:ascii="Times New Roman" w:cs="Times New Roman"/>
              </w:rPr>
              <w:t>片</w:t>
            </w: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性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别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护照号码</w:t>
            </w:r>
          </w:p>
        </w:tc>
        <w:tc>
          <w:tcPr>
            <w:tcW w:w="1559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 w:rsidR="00C96C37" w:rsidRPr="00DE2438" w:rsidRDefault="00C96C37" w:rsidP="00F46AB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平均成绩（</w:t>
            </w:r>
            <w:r w:rsidRPr="00DE2438">
              <w:rPr>
                <w:rFonts w:ascii="Times New Roman" w:hAnsi="Times New Roman" w:cs="Times New Roman"/>
              </w:rPr>
              <w:t>%</w:t>
            </w:r>
            <w:r w:rsidRPr="00DE2438">
              <w:rPr>
                <w:rFonts w:ascii="Times New Roman" w:cs="Times New Roman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大学六级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>IELTS/TOEFL/</w:t>
            </w:r>
            <w:r w:rsidRPr="00DE2438">
              <w:rPr>
                <w:rFonts w:ascii="Times New Roman" w:cs="Times New Roman"/>
              </w:rPr>
              <w:t>其他</w:t>
            </w:r>
          </w:p>
        </w:tc>
        <w:tc>
          <w:tcPr>
            <w:tcW w:w="1816" w:type="dxa"/>
            <w:gridSpan w:val="2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966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proofErr w:type="gramStart"/>
            <w:r w:rsidRPr="00DE2438">
              <w:rPr>
                <w:rFonts w:ascii="Times New Roman" w:cs="Times New Roman"/>
              </w:rPr>
              <w:t>邮</w:t>
            </w:r>
            <w:proofErr w:type="gramEnd"/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编</w:t>
            </w:r>
          </w:p>
        </w:tc>
        <w:tc>
          <w:tcPr>
            <w:tcW w:w="2070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 w:val="restart"/>
            <w:textDirection w:val="tbRlV"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家庭主要成员</w:t>
            </w: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姓</w:t>
            </w:r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名</w:t>
            </w: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联系电话</w:t>
            </w: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20"/>
          <w:jc w:val="center"/>
        </w:trPr>
        <w:tc>
          <w:tcPr>
            <w:tcW w:w="1135" w:type="dxa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proofErr w:type="gramStart"/>
            <w:r w:rsidRPr="00DE2438">
              <w:rPr>
                <w:rFonts w:ascii="Times New Roman" w:cs="Times New Roman"/>
              </w:rPr>
              <w:t>邮</w:t>
            </w:r>
            <w:proofErr w:type="gramEnd"/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编</w:t>
            </w:r>
          </w:p>
        </w:tc>
        <w:tc>
          <w:tcPr>
            <w:tcW w:w="2070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96C37">
        <w:trPr>
          <w:trHeight w:val="1951"/>
          <w:jc w:val="center"/>
        </w:trPr>
        <w:tc>
          <w:tcPr>
            <w:tcW w:w="1135" w:type="dxa"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C37" w:rsidRPr="00DE2438" w:rsidTr="00F46AB9">
        <w:trPr>
          <w:trHeight w:val="312"/>
          <w:jc w:val="center"/>
        </w:trPr>
        <w:tc>
          <w:tcPr>
            <w:tcW w:w="1135" w:type="dxa"/>
            <w:vMerge w:val="restart"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  <w:r w:rsidRPr="00DE243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E2438">
              <w:rPr>
                <w:rFonts w:ascii="Times New Roman" w:cs="Times New Roman"/>
              </w:rPr>
              <w:t>（加盖公章）</w:t>
            </w: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DE2438">
              <w:rPr>
                <w:rFonts w:ascii="Times New Roman" w:cs="Times New Roman"/>
              </w:rPr>
              <w:t>年</w:t>
            </w:r>
            <w:r w:rsidRPr="00DE2438">
              <w:rPr>
                <w:rFonts w:ascii="Times New Roman" w:hAnsi="Times New Roman" w:cs="Times New Roman"/>
              </w:rPr>
              <w:t xml:space="preserve">     </w:t>
            </w:r>
            <w:r w:rsidRPr="00DE2438">
              <w:rPr>
                <w:rFonts w:ascii="Times New Roman" w:cs="Times New Roman"/>
              </w:rPr>
              <w:t>月</w:t>
            </w:r>
            <w:r w:rsidRPr="00DE2438">
              <w:rPr>
                <w:rFonts w:ascii="Times New Roman" w:hAnsi="Times New Roman" w:cs="Times New Roman"/>
              </w:rPr>
              <w:t xml:space="preserve">     </w:t>
            </w:r>
            <w:r w:rsidRPr="00DE2438">
              <w:rPr>
                <w:rFonts w:ascii="Times New Roman" w:cs="Times New Roman"/>
              </w:rPr>
              <w:t>日</w:t>
            </w: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96C37">
        <w:trPr>
          <w:trHeight w:val="207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8" w:type="dxa"/>
            <w:gridSpan w:val="8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</w:tbl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="00605C65">
        <w:rPr>
          <w:rFonts w:ascii="Times New Roman" w:eastAsia="仿宋" w:hAnsi="Times New Roman" w:cs="Times New Roman" w:hint="eastAsia"/>
          <w:sz w:val="32"/>
          <w:szCs w:val="32"/>
        </w:rPr>
        <w:t>四</w:t>
      </w:r>
    </w:p>
    <w:p w:rsidR="00DC3E08" w:rsidRPr="00DE2438" w:rsidRDefault="00DC3E08" w:rsidP="00DC3E08">
      <w:pPr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DE2438">
        <w:rPr>
          <w:rFonts w:ascii="华文中宋" w:eastAsia="华文中宋" w:hAnsi="华文中宋" w:cs="Times New Roman" w:hint="eastAsia"/>
          <w:b/>
          <w:sz w:val="32"/>
          <w:szCs w:val="32"/>
        </w:rPr>
        <w:lastRenderedPageBreak/>
        <w:t>项目收费及退费标准</w:t>
      </w: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C3E08">
      <w:pPr>
        <w:pStyle w:val="a5"/>
        <w:numPr>
          <w:ilvl w:val="0"/>
          <w:numId w:val="17"/>
        </w:numPr>
        <w:spacing w:line="560" w:lineRule="exact"/>
        <w:ind w:firstLineChars="0"/>
        <w:jc w:val="left"/>
        <w:rPr>
          <w:rFonts w:ascii="Times New Roman" w:eastAsia="仿宋" w:hAnsi="仿宋" w:cs="Times New Roman"/>
          <w:b/>
          <w:sz w:val="32"/>
          <w:szCs w:val="32"/>
        </w:rPr>
      </w:pPr>
      <w:r w:rsidRPr="00DE2438">
        <w:rPr>
          <w:rFonts w:ascii="Times New Roman" w:eastAsia="仿宋" w:hAnsi="仿宋" w:cs="Times New Roman" w:hint="eastAsia"/>
          <w:b/>
          <w:sz w:val="32"/>
          <w:szCs w:val="32"/>
        </w:rPr>
        <w:t>项目报名及面试费用</w:t>
      </w:r>
    </w:p>
    <w:p w:rsidR="00DC3E08" w:rsidRPr="00DE2438" w:rsidRDefault="00DC3E08" w:rsidP="00DC3E08">
      <w:pPr>
        <w:spacing w:line="560" w:lineRule="exact"/>
        <w:ind w:firstLineChars="200" w:firstLine="640"/>
        <w:jc w:val="left"/>
        <w:rPr>
          <w:rFonts w:ascii="Times New Roman" w:eastAsia="仿宋" w:hAnsi="仿宋" w:cs="Times New Roman"/>
          <w:sz w:val="32"/>
          <w:szCs w:val="32"/>
        </w:rPr>
      </w:pPr>
      <w:r w:rsidRPr="00DE2438">
        <w:rPr>
          <w:rFonts w:ascii="Times New Roman" w:eastAsia="仿宋" w:hAnsi="仿宋" w:cs="Times New Roman" w:hint="eastAsia"/>
          <w:sz w:val="32"/>
          <w:szCs w:val="32"/>
        </w:rPr>
        <w:t>1</w:t>
      </w:r>
      <w:r w:rsidRPr="00DE2438">
        <w:rPr>
          <w:rFonts w:ascii="Times New Roman" w:eastAsia="仿宋" w:hAnsi="仿宋" w:cs="Times New Roman" w:hint="eastAsia"/>
          <w:sz w:val="32"/>
          <w:szCs w:val="32"/>
        </w:rPr>
        <w:t>、报名面试费：</w:t>
      </w:r>
      <w:r w:rsidRPr="00DE2438">
        <w:rPr>
          <w:rFonts w:ascii="Times New Roman" w:eastAsia="仿宋" w:hAnsi="仿宋" w:cs="Times New Roman" w:hint="eastAsia"/>
          <w:sz w:val="32"/>
          <w:szCs w:val="32"/>
        </w:rPr>
        <w:t>500</w:t>
      </w:r>
      <w:r w:rsidRPr="00DE2438">
        <w:rPr>
          <w:rFonts w:ascii="Times New Roman" w:eastAsia="仿宋" w:hAnsi="仿宋" w:cs="Times New Roman" w:hint="eastAsia"/>
          <w:sz w:val="32"/>
          <w:szCs w:val="32"/>
        </w:rPr>
        <w:t>元</w:t>
      </w:r>
      <w:r w:rsidRPr="00DE2438">
        <w:rPr>
          <w:rFonts w:ascii="Times New Roman" w:eastAsia="仿宋" w:hAnsi="仿宋" w:cs="Times New Roman" w:hint="eastAsia"/>
          <w:sz w:val="32"/>
          <w:szCs w:val="32"/>
        </w:rPr>
        <w:t>/</w:t>
      </w:r>
      <w:r w:rsidRPr="00DE2438">
        <w:rPr>
          <w:rFonts w:ascii="Times New Roman" w:eastAsia="仿宋" w:hAnsi="仿宋" w:cs="Times New Roman" w:hint="eastAsia"/>
          <w:sz w:val="32"/>
          <w:szCs w:val="32"/>
        </w:rPr>
        <w:t>生</w:t>
      </w:r>
    </w:p>
    <w:p w:rsidR="00DC3E08" w:rsidRPr="00DE2438" w:rsidRDefault="00DC3E08" w:rsidP="00DC3E08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DE2438">
        <w:rPr>
          <w:rFonts w:ascii="Times New Roman" w:eastAsia="仿宋" w:hAnsi="仿宋" w:cs="Times New Roman" w:hint="eastAsia"/>
          <w:sz w:val="32"/>
          <w:szCs w:val="32"/>
        </w:rPr>
        <w:t>2</w:t>
      </w:r>
      <w:r w:rsidRPr="00DE2438">
        <w:rPr>
          <w:rFonts w:ascii="Times New Roman" w:eastAsia="仿宋" w:hAnsi="仿宋" w:cs="Times New Roman" w:hint="eastAsia"/>
          <w:sz w:val="32"/>
          <w:szCs w:val="32"/>
        </w:rPr>
        <w:t>、缴费办法：</w:t>
      </w:r>
    </w:p>
    <w:p w:rsidR="00DC3E08" w:rsidRPr="00DE2438" w:rsidRDefault="00DC3E08" w:rsidP="00DC3E0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请各校确认学生项目志愿，并通知学生于</w:t>
      </w:r>
      <w:r w:rsidR="00B40233">
        <w:rPr>
          <w:rFonts w:ascii="仿宋" w:eastAsia="仿宋" w:hAnsi="仿宋" w:cs="Times New Roman" w:hint="eastAsia"/>
          <w:sz w:val="32"/>
          <w:szCs w:val="32"/>
        </w:rPr>
        <w:t>报名结束后一周</w:t>
      </w:r>
      <w:r w:rsidR="00374849" w:rsidRPr="00DE2438">
        <w:rPr>
          <w:rFonts w:ascii="仿宋" w:eastAsia="仿宋" w:hAnsi="仿宋" w:cs="Times New Roman" w:hint="eastAsia"/>
          <w:sz w:val="32"/>
          <w:szCs w:val="32"/>
        </w:rPr>
        <w:t>内</w:t>
      </w:r>
      <w:r w:rsidRPr="00DE2438">
        <w:rPr>
          <w:rFonts w:ascii="仿宋" w:eastAsia="仿宋" w:hAnsi="仿宋" w:cs="Times New Roman" w:hint="eastAsia"/>
          <w:sz w:val="32"/>
          <w:szCs w:val="32"/>
        </w:rPr>
        <w:t>将</w:t>
      </w:r>
      <w:r w:rsidRPr="00DE2438">
        <w:rPr>
          <w:rFonts w:ascii="仿宋" w:eastAsia="仿宋" w:hAnsi="仿宋" w:hint="eastAsia"/>
          <w:sz w:val="32"/>
          <w:szCs w:val="32"/>
        </w:rPr>
        <w:t>报名面试费用</w:t>
      </w:r>
      <w:r w:rsidRPr="00DE2438">
        <w:rPr>
          <w:rFonts w:ascii="仿宋" w:eastAsia="仿宋" w:hAnsi="仿宋" w:cs="Times New Roman" w:hint="eastAsia"/>
          <w:sz w:val="32"/>
          <w:szCs w:val="32"/>
        </w:rPr>
        <w:t>汇至我中心账户：</w:t>
      </w:r>
    </w:p>
    <w:p w:rsidR="002F5109" w:rsidRPr="00DE2438" w:rsidRDefault="002F5109" w:rsidP="002F5109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收款单位名称：江苏省教育国际交流服务中心</w:t>
      </w:r>
    </w:p>
    <w:p w:rsidR="002F5109" w:rsidRPr="00DE2438" w:rsidRDefault="002F5109" w:rsidP="002F5109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开户银行：中国银行江苏省分行</w:t>
      </w:r>
    </w:p>
    <w:p w:rsidR="002F5109" w:rsidRPr="00DE2438" w:rsidRDefault="002F5109" w:rsidP="002F5109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账号：526158228225</w:t>
      </w:r>
    </w:p>
    <w:p w:rsidR="00DC3E08" w:rsidRPr="00DE2438" w:rsidRDefault="00DC3E08" w:rsidP="002F5109">
      <w:pPr>
        <w:ind w:firstLine="645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学生汇款时请在附言栏注明</w:t>
      </w:r>
      <w:r w:rsidRPr="00DE2438">
        <w:rPr>
          <w:rFonts w:ascii="仿宋" w:eastAsia="仿宋" w:hAnsi="仿宋" w:cs="Times New Roman" w:hint="eastAsia"/>
          <w:b/>
          <w:sz w:val="32"/>
          <w:szCs w:val="32"/>
        </w:rPr>
        <w:t>“XXX学校XXX</w:t>
      </w:r>
      <w:r w:rsidRPr="00DE2438">
        <w:rPr>
          <w:rFonts w:ascii="仿宋" w:eastAsia="仿宋" w:hAnsi="仿宋" w:hint="eastAsia"/>
          <w:b/>
          <w:sz w:val="32"/>
          <w:szCs w:val="32"/>
        </w:rPr>
        <w:t>新大</w:t>
      </w:r>
      <w:r w:rsidR="001A6C5D" w:rsidRPr="00DE2438">
        <w:rPr>
          <w:rFonts w:ascii="仿宋" w:eastAsia="仿宋" w:hAnsi="仿宋" w:hint="eastAsia"/>
          <w:b/>
          <w:sz w:val="32"/>
          <w:szCs w:val="32"/>
        </w:rPr>
        <w:t>报名费</w:t>
      </w:r>
      <w:r w:rsidRPr="00DE2438">
        <w:rPr>
          <w:rFonts w:ascii="仿宋" w:eastAsia="仿宋" w:hAnsi="仿宋" w:cs="Times New Roman" w:hint="eastAsia"/>
          <w:sz w:val="32"/>
          <w:szCs w:val="32"/>
        </w:rPr>
        <w:t>，请将银行汇款回执单扫描</w:t>
      </w:r>
      <w:r w:rsidR="00093F52" w:rsidRPr="00DE2438">
        <w:rPr>
          <w:rFonts w:ascii="仿宋" w:eastAsia="仿宋" w:hAnsi="仿宋" w:hint="eastAsia"/>
          <w:sz w:val="32"/>
          <w:szCs w:val="32"/>
        </w:rPr>
        <w:t>或拍照</w:t>
      </w:r>
      <w:r w:rsidRPr="00DE2438">
        <w:rPr>
          <w:rFonts w:ascii="仿宋" w:eastAsia="仿宋" w:hAnsi="仿宋" w:cs="Times New Roman" w:hint="eastAsia"/>
          <w:sz w:val="32"/>
          <w:szCs w:val="32"/>
        </w:rPr>
        <w:t>后电邮至</w:t>
      </w:r>
      <w:r w:rsidR="00A859C7" w:rsidRPr="00DE2438">
        <w:rPr>
          <w:rFonts w:ascii="仿宋" w:eastAsia="仿宋" w:hAnsi="仿宋" w:hint="eastAsia"/>
          <w:sz w:val="32"/>
          <w:szCs w:val="32"/>
        </w:rPr>
        <w:t>caoxueqin</w:t>
      </w:r>
      <w:r w:rsidRPr="00DE2438">
        <w:rPr>
          <w:rFonts w:ascii="仿宋" w:eastAsia="仿宋" w:hAnsi="仿宋" w:cs="Times New Roman" w:hint="eastAsia"/>
          <w:sz w:val="32"/>
          <w:szCs w:val="32"/>
        </w:rPr>
        <w:t>@jesie.org。</w:t>
      </w:r>
    </w:p>
    <w:p w:rsidR="00DC3E08" w:rsidRPr="00DE2438" w:rsidRDefault="00DC3E08" w:rsidP="00DC3E08">
      <w:pPr>
        <w:ind w:firstLine="645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hint="eastAsia"/>
          <w:sz w:val="32"/>
          <w:szCs w:val="32"/>
        </w:rPr>
        <w:t>3、相关事宜</w:t>
      </w:r>
    </w:p>
    <w:p w:rsidR="00A7249D" w:rsidRPr="00DE2438" w:rsidRDefault="00A7249D" w:rsidP="00A859C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在</w:t>
      </w:r>
      <w:r w:rsidR="00A859C7" w:rsidRPr="00DE2438">
        <w:rPr>
          <w:rFonts w:ascii="仿宋" w:eastAsia="仿宋" w:hAnsi="仿宋" w:cs="Times New Roman" w:hint="eastAsia"/>
          <w:sz w:val="32"/>
          <w:szCs w:val="32"/>
        </w:rPr>
        <w:t>截止时间前未缴纳</w:t>
      </w:r>
      <w:r w:rsidR="00A859C7" w:rsidRPr="00DE2438">
        <w:rPr>
          <w:rFonts w:ascii="仿宋" w:eastAsia="仿宋" w:hAnsi="仿宋" w:hint="eastAsia"/>
          <w:sz w:val="32"/>
          <w:szCs w:val="32"/>
        </w:rPr>
        <w:t>费用</w:t>
      </w:r>
      <w:r w:rsidR="00A859C7" w:rsidRPr="00DE2438">
        <w:rPr>
          <w:rFonts w:ascii="仿宋" w:eastAsia="仿宋" w:hAnsi="仿宋" w:cs="Times New Roman" w:hint="eastAsia"/>
          <w:sz w:val="32"/>
          <w:szCs w:val="32"/>
        </w:rPr>
        <w:t>的学生将视为自动放弃。</w:t>
      </w:r>
    </w:p>
    <w:p w:rsidR="00DB7B17" w:rsidRPr="00DE2438" w:rsidRDefault="00A859C7" w:rsidP="00605C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cs="Times New Roman" w:hint="eastAsia"/>
          <w:sz w:val="32"/>
          <w:szCs w:val="32"/>
        </w:rPr>
        <w:t>学生缴费后，</w:t>
      </w:r>
      <w:r w:rsidR="00DB7B17" w:rsidRPr="00DE2438">
        <w:rPr>
          <w:rFonts w:ascii="仿宋" w:eastAsia="仿宋" w:hAnsi="仿宋" w:hint="eastAsia"/>
          <w:sz w:val="32"/>
          <w:szCs w:val="32"/>
        </w:rPr>
        <w:t>如临时退出面试或面试后退出项目，报名面试费用均不退还</w:t>
      </w:r>
      <w:r w:rsidRPr="00DE243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B7B17" w:rsidRPr="00DE2438" w:rsidRDefault="00DB7B17" w:rsidP="00DB7B17">
      <w:pPr>
        <w:pStyle w:val="a5"/>
        <w:numPr>
          <w:ilvl w:val="0"/>
          <w:numId w:val="17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DE2438">
        <w:rPr>
          <w:rFonts w:ascii="仿宋" w:eastAsia="仿宋" w:hAnsi="仿宋" w:hint="eastAsia"/>
          <w:b/>
          <w:sz w:val="32"/>
          <w:szCs w:val="32"/>
        </w:rPr>
        <w:t>签证服务费用</w:t>
      </w:r>
    </w:p>
    <w:p w:rsidR="006E1B08" w:rsidRPr="00DE2438" w:rsidRDefault="006E1B08" w:rsidP="006E1B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hint="eastAsia"/>
          <w:sz w:val="32"/>
          <w:szCs w:val="32"/>
        </w:rPr>
        <w:t>1、签证服务费用：3000元/生。</w:t>
      </w:r>
    </w:p>
    <w:p w:rsidR="00B30CD4" w:rsidRPr="00DE2438" w:rsidRDefault="00DB7B17" w:rsidP="006E1B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hint="eastAsia"/>
          <w:sz w:val="32"/>
          <w:szCs w:val="32"/>
        </w:rPr>
        <w:t>学生通过面试被新南威尔士大学录取之后，</w:t>
      </w:r>
      <w:r w:rsidR="00367C73" w:rsidRPr="00DE2438">
        <w:rPr>
          <w:rFonts w:ascii="仿宋" w:eastAsia="仿宋" w:hAnsi="仿宋" w:hint="eastAsia"/>
          <w:sz w:val="32"/>
          <w:szCs w:val="32"/>
        </w:rPr>
        <w:t>进入入学申请、境外选课以及签证办理阶段。</w:t>
      </w:r>
    </w:p>
    <w:p w:rsidR="00DB7B17" w:rsidRPr="00DE2438" w:rsidRDefault="00B30CD4" w:rsidP="00367C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hint="eastAsia"/>
          <w:sz w:val="32"/>
          <w:szCs w:val="32"/>
        </w:rPr>
        <w:t>学生将与省教育国际交流服务中心留学部签订留学服务</w:t>
      </w:r>
      <w:r w:rsidRPr="00DE2438">
        <w:rPr>
          <w:rFonts w:ascii="仿宋" w:eastAsia="仿宋" w:hAnsi="仿宋" w:hint="eastAsia"/>
          <w:sz w:val="32"/>
          <w:szCs w:val="32"/>
        </w:rPr>
        <w:lastRenderedPageBreak/>
        <w:t>合同，留学部将为学生办理入学申请、</w:t>
      </w:r>
      <w:r w:rsidR="00374849" w:rsidRPr="00DE2438">
        <w:rPr>
          <w:rFonts w:ascii="仿宋" w:eastAsia="仿宋" w:hAnsi="仿宋" w:hint="eastAsia"/>
          <w:sz w:val="32"/>
          <w:szCs w:val="32"/>
        </w:rPr>
        <w:t>新南威尔士大学</w:t>
      </w:r>
      <w:r w:rsidRPr="00DE2438">
        <w:rPr>
          <w:rFonts w:ascii="仿宋" w:eastAsia="仿宋" w:hAnsi="仿宋" w:hint="eastAsia"/>
          <w:sz w:val="32"/>
          <w:szCs w:val="32"/>
        </w:rPr>
        <w:t>学费缴纳、取得入学注册确认书、</w:t>
      </w:r>
      <w:r w:rsidR="006E1B08" w:rsidRPr="00DE2438">
        <w:rPr>
          <w:rFonts w:ascii="仿宋" w:eastAsia="仿宋" w:hAnsi="仿宋" w:hint="eastAsia"/>
          <w:sz w:val="32"/>
          <w:szCs w:val="32"/>
        </w:rPr>
        <w:t>学生专业课程</w:t>
      </w:r>
      <w:r w:rsidR="00605C65">
        <w:rPr>
          <w:rFonts w:ascii="仿宋" w:eastAsia="仿宋" w:hAnsi="仿宋" w:hint="eastAsia"/>
          <w:sz w:val="32"/>
          <w:szCs w:val="32"/>
        </w:rPr>
        <w:t>选课指导、学生签证、接机住宿安排等</w:t>
      </w:r>
      <w:r w:rsidRPr="00DE2438">
        <w:rPr>
          <w:rFonts w:ascii="仿宋" w:eastAsia="仿宋" w:hAnsi="仿宋" w:hint="eastAsia"/>
          <w:sz w:val="32"/>
          <w:szCs w:val="32"/>
        </w:rPr>
        <w:t>系列服务。</w:t>
      </w:r>
    </w:p>
    <w:p w:rsidR="00B30CD4" w:rsidRPr="00DE2438" w:rsidRDefault="00B30CD4" w:rsidP="006E1B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hint="eastAsia"/>
          <w:sz w:val="32"/>
          <w:szCs w:val="32"/>
        </w:rPr>
        <w:t>2、</w:t>
      </w:r>
      <w:r w:rsidR="006E1B08" w:rsidRPr="00DE2438">
        <w:rPr>
          <w:rFonts w:ascii="仿宋" w:eastAsia="仿宋" w:hAnsi="仿宋" w:hint="eastAsia"/>
          <w:sz w:val="32"/>
          <w:szCs w:val="32"/>
        </w:rPr>
        <w:t>相关事宜</w:t>
      </w:r>
    </w:p>
    <w:p w:rsidR="00374849" w:rsidRPr="00DE2438" w:rsidRDefault="00374849" w:rsidP="0037484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E2438">
        <w:rPr>
          <w:rFonts w:ascii="仿宋" w:eastAsia="仿宋" w:hAnsi="仿宋" w:hint="eastAsia"/>
          <w:sz w:val="32"/>
          <w:szCs w:val="32"/>
        </w:rPr>
        <w:t>具体缴费办法</w:t>
      </w:r>
      <w:r w:rsidR="007534FE" w:rsidRPr="00DE2438">
        <w:rPr>
          <w:rFonts w:ascii="仿宋" w:eastAsia="仿宋" w:hAnsi="仿宋" w:hint="eastAsia"/>
          <w:sz w:val="32"/>
          <w:szCs w:val="32"/>
        </w:rPr>
        <w:t>待新南威尔士大学</w:t>
      </w:r>
      <w:r w:rsidR="00B40233">
        <w:rPr>
          <w:rFonts w:ascii="仿宋" w:eastAsia="仿宋" w:hAnsi="仿宋" w:hint="eastAsia"/>
          <w:sz w:val="32"/>
          <w:szCs w:val="32"/>
        </w:rPr>
        <w:t>公布</w:t>
      </w:r>
      <w:r w:rsidR="007534FE" w:rsidRPr="00DE2438">
        <w:rPr>
          <w:rFonts w:ascii="仿宋" w:eastAsia="仿宋" w:hAnsi="仿宋" w:hint="eastAsia"/>
          <w:sz w:val="32"/>
          <w:szCs w:val="32"/>
        </w:rPr>
        <w:t>录取</w:t>
      </w:r>
      <w:r w:rsidR="00B40233">
        <w:rPr>
          <w:rFonts w:ascii="仿宋" w:eastAsia="仿宋" w:hAnsi="仿宋" w:hint="eastAsia"/>
          <w:sz w:val="32"/>
          <w:szCs w:val="32"/>
        </w:rPr>
        <w:t>名单</w:t>
      </w:r>
      <w:r w:rsidR="007534FE" w:rsidRPr="00DE2438">
        <w:rPr>
          <w:rFonts w:ascii="仿宋" w:eastAsia="仿宋" w:hAnsi="仿宋" w:hint="eastAsia"/>
          <w:sz w:val="32"/>
          <w:szCs w:val="32"/>
        </w:rPr>
        <w:t>后</w:t>
      </w:r>
      <w:r w:rsidR="00B40233">
        <w:rPr>
          <w:rFonts w:ascii="仿宋" w:eastAsia="仿宋" w:hAnsi="仿宋" w:hint="eastAsia"/>
          <w:sz w:val="32"/>
          <w:szCs w:val="32"/>
        </w:rPr>
        <w:t>，</w:t>
      </w:r>
      <w:r w:rsidR="007534FE" w:rsidRPr="00DE2438">
        <w:rPr>
          <w:rFonts w:ascii="仿宋" w:eastAsia="仿宋" w:hAnsi="仿宋" w:hint="eastAsia"/>
          <w:sz w:val="32"/>
          <w:szCs w:val="32"/>
        </w:rPr>
        <w:t>由我中心留学部另行通知。</w:t>
      </w:r>
    </w:p>
    <w:p w:rsidR="006E1B08" w:rsidRPr="00DE2438" w:rsidRDefault="006E1B08" w:rsidP="006E1B0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859C7" w:rsidRPr="00DE2438" w:rsidRDefault="00A859C7" w:rsidP="00DC3E08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DC3E08" w:rsidRPr="00DE2438" w:rsidRDefault="00DC3E08" w:rsidP="00DC3E08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1A6C5D" w:rsidRPr="00DE2438" w:rsidRDefault="001A6C5D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1A6C5D" w:rsidRPr="00DE2438" w:rsidRDefault="001A6C5D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1A6C5D" w:rsidRPr="00DE2438" w:rsidRDefault="001A6C5D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1A6C5D" w:rsidRPr="00DE2438" w:rsidRDefault="001A6C5D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1A6C5D" w:rsidRPr="00DE2438" w:rsidRDefault="001A6C5D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477109" w:rsidRPr="00DE2438" w:rsidRDefault="00477109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477109" w:rsidRPr="00DE2438" w:rsidRDefault="00477109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DC3E08" w:rsidRPr="00DE2438" w:rsidRDefault="00DC3E08" w:rsidP="00D43029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sectPr w:rsidR="00DC3E08" w:rsidRPr="00DE2438" w:rsidSect="00AE0F2D">
      <w:pgSz w:w="11906" w:h="16838"/>
      <w:pgMar w:top="1440" w:right="1758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CA" w:rsidRDefault="000412CA" w:rsidP="0067632D">
      <w:r>
        <w:separator/>
      </w:r>
    </w:p>
  </w:endnote>
  <w:endnote w:type="continuationSeparator" w:id="0">
    <w:p w:rsidR="000412CA" w:rsidRDefault="000412CA" w:rsidP="006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CA" w:rsidRDefault="000412CA" w:rsidP="0067632D">
      <w:r>
        <w:separator/>
      </w:r>
    </w:p>
  </w:footnote>
  <w:footnote w:type="continuationSeparator" w:id="0">
    <w:p w:rsidR="000412CA" w:rsidRDefault="000412CA" w:rsidP="0067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D3"/>
    <w:multiLevelType w:val="multilevel"/>
    <w:tmpl w:val="B99291F6"/>
    <w:lvl w:ilvl="0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5E7C1F"/>
    <w:multiLevelType w:val="hybridMultilevel"/>
    <w:tmpl w:val="2C66D2E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946676B"/>
    <w:multiLevelType w:val="hybridMultilevel"/>
    <w:tmpl w:val="5E069B54"/>
    <w:lvl w:ilvl="0" w:tplc="554A6A6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C61182"/>
    <w:multiLevelType w:val="hybridMultilevel"/>
    <w:tmpl w:val="7FD46BC2"/>
    <w:lvl w:ilvl="0" w:tplc="40CEAE8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271132A"/>
    <w:multiLevelType w:val="hybridMultilevel"/>
    <w:tmpl w:val="50122402"/>
    <w:lvl w:ilvl="0" w:tplc="D796377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4586E4C"/>
    <w:multiLevelType w:val="hybridMultilevel"/>
    <w:tmpl w:val="62B07CE2"/>
    <w:lvl w:ilvl="0" w:tplc="46CED7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974B0A"/>
    <w:multiLevelType w:val="hybridMultilevel"/>
    <w:tmpl w:val="CC741158"/>
    <w:lvl w:ilvl="0" w:tplc="C23E7E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61A6BC3"/>
    <w:multiLevelType w:val="hybridMultilevel"/>
    <w:tmpl w:val="2B8AC3D6"/>
    <w:lvl w:ilvl="0" w:tplc="568490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24054E"/>
    <w:multiLevelType w:val="hybridMultilevel"/>
    <w:tmpl w:val="41E8C49C"/>
    <w:lvl w:ilvl="0" w:tplc="179ABFB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DF00007"/>
    <w:multiLevelType w:val="hybridMultilevel"/>
    <w:tmpl w:val="B99291F6"/>
    <w:lvl w:ilvl="0" w:tplc="36E8ED06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DFB0343"/>
    <w:multiLevelType w:val="hybridMultilevel"/>
    <w:tmpl w:val="08E23FD4"/>
    <w:lvl w:ilvl="0" w:tplc="FD4AABB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5312352"/>
    <w:multiLevelType w:val="hybridMultilevel"/>
    <w:tmpl w:val="77F699FC"/>
    <w:lvl w:ilvl="0" w:tplc="993E8FDC">
      <w:numFmt w:val="bullet"/>
      <w:lvlText w:val="-"/>
      <w:lvlJc w:val="left"/>
      <w:pPr>
        <w:ind w:left="108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47764EAA"/>
    <w:multiLevelType w:val="hybridMultilevel"/>
    <w:tmpl w:val="4BA0A858"/>
    <w:lvl w:ilvl="0" w:tplc="C72C68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F6D5698"/>
    <w:multiLevelType w:val="hybridMultilevel"/>
    <w:tmpl w:val="657E2522"/>
    <w:lvl w:ilvl="0" w:tplc="663A554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2E27604"/>
    <w:multiLevelType w:val="hybridMultilevel"/>
    <w:tmpl w:val="B8BC8BBA"/>
    <w:lvl w:ilvl="0" w:tplc="3FCE2BFC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606853FE"/>
    <w:multiLevelType w:val="hybridMultilevel"/>
    <w:tmpl w:val="6396025E"/>
    <w:lvl w:ilvl="0" w:tplc="F62C78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12523E0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4280FCF"/>
    <w:multiLevelType w:val="hybridMultilevel"/>
    <w:tmpl w:val="F4C2664E"/>
    <w:lvl w:ilvl="0" w:tplc="58181D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6D95F6C"/>
    <w:multiLevelType w:val="hybridMultilevel"/>
    <w:tmpl w:val="1C3EFC24"/>
    <w:lvl w:ilvl="0" w:tplc="EB1A0A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DF34D33"/>
    <w:multiLevelType w:val="multilevel"/>
    <w:tmpl w:val="41E8C49C"/>
    <w:lvl w:ilvl="0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773913DD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C50F39"/>
    <w:multiLevelType w:val="hybridMultilevel"/>
    <w:tmpl w:val="AE6E4216"/>
    <w:lvl w:ilvl="0" w:tplc="01509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21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20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  <w:num w:numId="20">
    <w:abstractNumId w:val="19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F65"/>
    <w:rsid w:val="0001207F"/>
    <w:rsid w:val="0002242D"/>
    <w:rsid w:val="000347CD"/>
    <w:rsid w:val="00036EA4"/>
    <w:rsid w:val="000412CA"/>
    <w:rsid w:val="000453C9"/>
    <w:rsid w:val="00064DBE"/>
    <w:rsid w:val="00067F17"/>
    <w:rsid w:val="000838AA"/>
    <w:rsid w:val="000866B1"/>
    <w:rsid w:val="00093F52"/>
    <w:rsid w:val="000C366A"/>
    <w:rsid w:val="000C4DD1"/>
    <w:rsid w:val="000D0042"/>
    <w:rsid w:val="000D68B6"/>
    <w:rsid w:val="000D6EB4"/>
    <w:rsid w:val="000D74C7"/>
    <w:rsid w:val="000E3900"/>
    <w:rsid w:val="000F2577"/>
    <w:rsid w:val="000F2686"/>
    <w:rsid w:val="000F29CE"/>
    <w:rsid w:val="000F7FC4"/>
    <w:rsid w:val="0010151C"/>
    <w:rsid w:val="00110AA4"/>
    <w:rsid w:val="00114A70"/>
    <w:rsid w:val="00120058"/>
    <w:rsid w:val="00132F5F"/>
    <w:rsid w:val="00151F60"/>
    <w:rsid w:val="00161BDA"/>
    <w:rsid w:val="00180221"/>
    <w:rsid w:val="00191CF5"/>
    <w:rsid w:val="001920F5"/>
    <w:rsid w:val="001A3CA1"/>
    <w:rsid w:val="001A6C5D"/>
    <w:rsid w:val="001B64B0"/>
    <w:rsid w:val="001C45F7"/>
    <w:rsid w:val="001D3BB2"/>
    <w:rsid w:val="001D7B36"/>
    <w:rsid w:val="001E74FE"/>
    <w:rsid w:val="001F5EC6"/>
    <w:rsid w:val="0020054A"/>
    <w:rsid w:val="00203FEC"/>
    <w:rsid w:val="002120C5"/>
    <w:rsid w:val="00224457"/>
    <w:rsid w:val="002308FD"/>
    <w:rsid w:val="00237D84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E53F5"/>
    <w:rsid w:val="002F0B27"/>
    <w:rsid w:val="002F5109"/>
    <w:rsid w:val="00311F97"/>
    <w:rsid w:val="003146C0"/>
    <w:rsid w:val="00321640"/>
    <w:rsid w:val="003236E2"/>
    <w:rsid w:val="00332A10"/>
    <w:rsid w:val="0033615C"/>
    <w:rsid w:val="0033769F"/>
    <w:rsid w:val="00341041"/>
    <w:rsid w:val="003432BC"/>
    <w:rsid w:val="00345595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D14F1"/>
    <w:rsid w:val="003D1C72"/>
    <w:rsid w:val="003D2CA3"/>
    <w:rsid w:val="003D6FA0"/>
    <w:rsid w:val="003F1804"/>
    <w:rsid w:val="00424342"/>
    <w:rsid w:val="00431AFC"/>
    <w:rsid w:val="00436347"/>
    <w:rsid w:val="0045230C"/>
    <w:rsid w:val="0045298F"/>
    <w:rsid w:val="00464601"/>
    <w:rsid w:val="00474689"/>
    <w:rsid w:val="00477109"/>
    <w:rsid w:val="00483025"/>
    <w:rsid w:val="00486203"/>
    <w:rsid w:val="00487DBF"/>
    <w:rsid w:val="00492F6E"/>
    <w:rsid w:val="00495213"/>
    <w:rsid w:val="004B094A"/>
    <w:rsid w:val="004C5A91"/>
    <w:rsid w:val="004E700C"/>
    <w:rsid w:val="004F395C"/>
    <w:rsid w:val="00500B90"/>
    <w:rsid w:val="00515A5C"/>
    <w:rsid w:val="00522FB0"/>
    <w:rsid w:val="005267D4"/>
    <w:rsid w:val="00533A78"/>
    <w:rsid w:val="00534018"/>
    <w:rsid w:val="005368E2"/>
    <w:rsid w:val="00571168"/>
    <w:rsid w:val="005743B6"/>
    <w:rsid w:val="0058000F"/>
    <w:rsid w:val="0058301E"/>
    <w:rsid w:val="005A7BC4"/>
    <w:rsid w:val="005C1292"/>
    <w:rsid w:val="005C4DB0"/>
    <w:rsid w:val="005D6C14"/>
    <w:rsid w:val="005F1FAA"/>
    <w:rsid w:val="005F6302"/>
    <w:rsid w:val="00601895"/>
    <w:rsid w:val="00603A4F"/>
    <w:rsid w:val="006041E1"/>
    <w:rsid w:val="00605C65"/>
    <w:rsid w:val="0061564B"/>
    <w:rsid w:val="00617BC9"/>
    <w:rsid w:val="00627D75"/>
    <w:rsid w:val="00642FEB"/>
    <w:rsid w:val="006430EE"/>
    <w:rsid w:val="006505EE"/>
    <w:rsid w:val="00654577"/>
    <w:rsid w:val="00662138"/>
    <w:rsid w:val="0067632D"/>
    <w:rsid w:val="00682C12"/>
    <w:rsid w:val="00685872"/>
    <w:rsid w:val="006959EC"/>
    <w:rsid w:val="006A3323"/>
    <w:rsid w:val="006E19CD"/>
    <w:rsid w:val="006E1B08"/>
    <w:rsid w:val="006F0AAA"/>
    <w:rsid w:val="00710652"/>
    <w:rsid w:val="0072646C"/>
    <w:rsid w:val="00726B81"/>
    <w:rsid w:val="00731A91"/>
    <w:rsid w:val="0073711F"/>
    <w:rsid w:val="00740AFA"/>
    <w:rsid w:val="00752FDA"/>
    <w:rsid w:val="007534F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43E6"/>
    <w:rsid w:val="007E68EF"/>
    <w:rsid w:val="007F3BC1"/>
    <w:rsid w:val="0081015E"/>
    <w:rsid w:val="00810F8F"/>
    <w:rsid w:val="00812D3B"/>
    <w:rsid w:val="0082249B"/>
    <w:rsid w:val="00823D7E"/>
    <w:rsid w:val="008255E1"/>
    <w:rsid w:val="00841AE4"/>
    <w:rsid w:val="008421F6"/>
    <w:rsid w:val="00847A7E"/>
    <w:rsid w:val="00850154"/>
    <w:rsid w:val="0085177B"/>
    <w:rsid w:val="00860D5A"/>
    <w:rsid w:val="00861220"/>
    <w:rsid w:val="0087305B"/>
    <w:rsid w:val="00880824"/>
    <w:rsid w:val="0089112E"/>
    <w:rsid w:val="0089289B"/>
    <w:rsid w:val="008A160F"/>
    <w:rsid w:val="008A44C0"/>
    <w:rsid w:val="008B3A4E"/>
    <w:rsid w:val="008C21C4"/>
    <w:rsid w:val="008E25DA"/>
    <w:rsid w:val="008E2E59"/>
    <w:rsid w:val="008F664B"/>
    <w:rsid w:val="008F73A9"/>
    <w:rsid w:val="00912150"/>
    <w:rsid w:val="0091612C"/>
    <w:rsid w:val="00922B28"/>
    <w:rsid w:val="0092352E"/>
    <w:rsid w:val="009423A1"/>
    <w:rsid w:val="009471DA"/>
    <w:rsid w:val="009473C6"/>
    <w:rsid w:val="0095057B"/>
    <w:rsid w:val="00994A70"/>
    <w:rsid w:val="009A1A9E"/>
    <w:rsid w:val="009A7FDC"/>
    <w:rsid w:val="009C7B4F"/>
    <w:rsid w:val="009D75D2"/>
    <w:rsid w:val="009E34F8"/>
    <w:rsid w:val="009F0C10"/>
    <w:rsid w:val="00A0534A"/>
    <w:rsid w:val="00A0550E"/>
    <w:rsid w:val="00A0657C"/>
    <w:rsid w:val="00A257E4"/>
    <w:rsid w:val="00A56998"/>
    <w:rsid w:val="00A56B7A"/>
    <w:rsid w:val="00A57895"/>
    <w:rsid w:val="00A7249D"/>
    <w:rsid w:val="00A771C7"/>
    <w:rsid w:val="00A859C7"/>
    <w:rsid w:val="00A97AE0"/>
    <w:rsid w:val="00AA4AB3"/>
    <w:rsid w:val="00AB0F32"/>
    <w:rsid w:val="00AB178F"/>
    <w:rsid w:val="00AC5B7D"/>
    <w:rsid w:val="00AC73D1"/>
    <w:rsid w:val="00AD0947"/>
    <w:rsid w:val="00AD487A"/>
    <w:rsid w:val="00AE0F2D"/>
    <w:rsid w:val="00AE2B01"/>
    <w:rsid w:val="00AF3C8F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0233"/>
    <w:rsid w:val="00B46754"/>
    <w:rsid w:val="00B62C8F"/>
    <w:rsid w:val="00B66085"/>
    <w:rsid w:val="00B67283"/>
    <w:rsid w:val="00B7212A"/>
    <w:rsid w:val="00B947E0"/>
    <w:rsid w:val="00BA5D41"/>
    <w:rsid w:val="00BA7423"/>
    <w:rsid w:val="00BB4034"/>
    <w:rsid w:val="00BC022D"/>
    <w:rsid w:val="00BE7149"/>
    <w:rsid w:val="00BF064A"/>
    <w:rsid w:val="00BF6F60"/>
    <w:rsid w:val="00C31D51"/>
    <w:rsid w:val="00C37E24"/>
    <w:rsid w:val="00C472A9"/>
    <w:rsid w:val="00C50726"/>
    <w:rsid w:val="00C528FB"/>
    <w:rsid w:val="00C57C87"/>
    <w:rsid w:val="00C642E7"/>
    <w:rsid w:val="00C7494D"/>
    <w:rsid w:val="00C96C37"/>
    <w:rsid w:val="00CA22A1"/>
    <w:rsid w:val="00CD18FB"/>
    <w:rsid w:val="00CD48B1"/>
    <w:rsid w:val="00CD7D93"/>
    <w:rsid w:val="00CE7520"/>
    <w:rsid w:val="00CE7A5E"/>
    <w:rsid w:val="00CE7E0C"/>
    <w:rsid w:val="00CF074E"/>
    <w:rsid w:val="00CF4B8F"/>
    <w:rsid w:val="00CF5F6E"/>
    <w:rsid w:val="00CF69F3"/>
    <w:rsid w:val="00D021B8"/>
    <w:rsid w:val="00D0649F"/>
    <w:rsid w:val="00D2111C"/>
    <w:rsid w:val="00D27628"/>
    <w:rsid w:val="00D43029"/>
    <w:rsid w:val="00D53845"/>
    <w:rsid w:val="00D5506E"/>
    <w:rsid w:val="00D61605"/>
    <w:rsid w:val="00D618FC"/>
    <w:rsid w:val="00D62E4B"/>
    <w:rsid w:val="00D64969"/>
    <w:rsid w:val="00D80784"/>
    <w:rsid w:val="00D8164C"/>
    <w:rsid w:val="00D86E73"/>
    <w:rsid w:val="00DA46BB"/>
    <w:rsid w:val="00DB7B17"/>
    <w:rsid w:val="00DC1468"/>
    <w:rsid w:val="00DC272A"/>
    <w:rsid w:val="00DC3E08"/>
    <w:rsid w:val="00DE2438"/>
    <w:rsid w:val="00DE5530"/>
    <w:rsid w:val="00DF23E6"/>
    <w:rsid w:val="00DF413E"/>
    <w:rsid w:val="00E15B65"/>
    <w:rsid w:val="00E27751"/>
    <w:rsid w:val="00E27FDF"/>
    <w:rsid w:val="00E30A06"/>
    <w:rsid w:val="00E30CFE"/>
    <w:rsid w:val="00E42598"/>
    <w:rsid w:val="00E57D93"/>
    <w:rsid w:val="00E61AF9"/>
    <w:rsid w:val="00E66CB4"/>
    <w:rsid w:val="00E70C2B"/>
    <w:rsid w:val="00E762CB"/>
    <w:rsid w:val="00E807A0"/>
    <w:rsid w:val="00E816BA"/>
    <w:rsid w:val="00EB6BE2"/>
    <w:rsid w:val="00EC0509"/>
    <w:rsid w:val="00EC086C"/>
    <w:rsid w:val="00EC3757"/>
    <w:rsid w:val="00EC59DD"/>
    <w:rsid w:val="00EE03C9"/>
    <w:rsid w:val="00EE76D1"/>
    <w:rsid w:val="00EF5744"/>
    <w:rsid w:val="00F01DC8"/>
    <w:rsid w:val="00F02FDA"/>
    <w:rsid w:val="00F11B31"/>
    <w:rsid w:val="00F2438C"/>
    <w:rsid w:val="00F27B59"/>
    <w:rsid w:val="00F32BCD"/>
    <w:rsid w:val="00F40A71"/>
    <w:rsid w:val="00F42B2B"/>
    <w:rsid w:val="00F47590"/>
    <w:rsid w:val="00F63F65"/>
    <w:rsid w:val="00F67284"/>
    <w:rsid w:val="00F754D0"/>
    <w:rsid w:val="00F87207"/>
    <w:rsid w:val="00F96D49"/>
    <w:rsid w:val="00FA1A50"/>
    <w:rsid w:val="00FA5B38"/>
    <w:rsid w:val="00FA70E4"/>
    <w:rsid w:val="00FA719C"/>
    <w:rsid w:val="00FD0F55"/>
    <w:rsid w:val="00FD0FF8"/>
    <w:rsid w:val="00FE077A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2D"/>
    <w:rPr>
      <w:sz w:val="18"/>
      <w:szCs w:val="18"/>
    </w:rPr>
  </w:style>
  <w:style w:type="paragraph" w:styleId="a5">
    <w:name w:val="List Paragraph"/>
    <w:basedOn w:val="a"/>
    <w:uiPriority w:val="34"/>
    <w:qFormat/>
    <w:rsid w:val="00EC59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F5F6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A1A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1A50"/>
    <w:rPr>
      <w:sz w:val="18"/>
      <w:szCs w:val="18"/>
    </w:rPr>
  </w:style>
  <w:style w:type="table" w:styleId="a8">
    <w:name w:val="Table Grid"/>
    <w:basedOn w:val="a1"/>
    <w:uiPriority w:val="39"/>
    <w:rsid w:val="00D4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7B88C0-3CA0-47D5-9782-70207689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230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卫艳峰</cp:lastModifiedBy>
  <cp:revision>21</cp:revision>
  <cp:lastPrinted>2019-03-07T09:36:00Z</cp:lastPrinted>
  <dcterms:created xsi:type="dcterms:W3CDTF">2019-02-19T06:43:00Z</dcterms:created>
  <dcterms:modified xsi:type="dcterms:W3CDTF">2019-03-08T03:10:00Z</dcterms:modified>
</cp:coreProperties>
</file>